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65BAC" w14:textId="2F24D68F" w:rsidR="003D1CA5" w:rsidRPr="00F93F71" w:rsidRDefault="003D1CA5" w:rsidP="00352296">
      <w:pPr>
        <w:rPr>
          <w:rFonts w:ascii="Arial" w:hAnsi="Arial" w:cs="Arial"/>
          <w:sz w:val="24"/>
          <w:szCs w:val="24"/>
        </w:rPr>
      </w:pPr>
      <w:bookmarkStart w:id="0" w:name="_GoBack"/>
      <w:bookmarkEnd w:id="0"/>
    </w:p>
    <w:p w14:paraId="3347EBA4" w14:textId="57D4E443" w:rsidR="00E35401" w:rsidRPr="00F93F71" w:rsidRDefault="00E35401" w:rsidP="00352296">
      <w:pPr>
        <w:rPr>
          <w:rFonts w:ascii="Arial" w:hAnsi="Arial" w:cs="Arial"/>
          <w:sz w:val="24"/>
          <w:szCs w:val="24"/>
        </w:rPr>
      </w:pPr>
    </w:p>
    <w:p w14:paraId="1D45CBAA" w14:textId="5A2D1187" w:rsidR="00E35401" w:rsidRPr="00F93F71" w:rsidRDefault="00A9293A" w:rsidP="00352296">
      <w:pPr>
        <w:rPr>
          <w:rFonts w:ascii="Arial" w:hAnsi="Arial" w:cs="Arial"/>
          <w:noProof/>
          <w:sz w:val="24"/>
          <w:szCs w:val="24"/>
          <w:lang w:eastAsia="tr-TR"/>
        </w:rPr>
      </w:pPr>
      <w:r w:rsidRPr="00F93F71">
        <w:rPr>
          <w:rFonts w:ascii="Arial" w:hAnsi="Arial" w:cs="Arial"/>
          <w:noProof/>
          <w:sz w:val="24"/>
          <w:szCs w:val="24"/>
          <w:lang w:eastAsia="tr-TR"/>
        </w:rPr>
        <w:tab/>
      </w:r>
      <w:r w:rsidRPr="00F93F71">
        <w:rPr>
          <w:rFonts w:ascii="Arial" w:hAnsi="Arial" w:cs="Arial"/>
          <w:noProof/>
          <w:sz w:val="24"/>
          <w:szCs w:val="24"/>
          <w:lang w:eastAsia="tr-TR"/>
        </w:rPr>
        <w:tab/>
      </w:r>
      <w:r w:rsidRPr="00F93F71">
        <w:rPr>
          <w:rFonts w:ascii="Arial" w:hAnsi="Arial" w:cs="Arial"/>
          <w:noProof/>
          <w:sz w:val="24"/>
          <w:szCs w:val="24"/>
          <w:lang w:eastAsia="tr-TR"/>
        </w:rPr>
        <w:tab/>
      </w:r>
      <w:r w:rsidRPr="00F93F71">
        <w:rPr>
          <w:rFonts w:ascii="Arial" w:hAnsi="Arial" w:cs="Arial"/>
          <w:noProof/>
          <w:sz w:val="24"/>
          <w:szCs w:val="24"/>
          <w:lang w:eastAsia="tr-TR"/>
        </w:rPr>
        <w:tab/>
      </w:r>
      <w:r w:rsidRPr="00F93F71">
        <w:rPr>
          <w:rFonts w:ascii="Arial" w:hAnsi="Arial" w:cs="Arial"/>
          <w:noProof/>
          <w:sz w:val="24"/>
          <w:szCs w:val="24"/>
          <w:lang w:eastAsia="tr-TR"/>
        </w:rPr>
        <w:tab/>
      </w:r>
      <w:r w:rsidRPr="00F93F71">
        <w:rPr>
          <w:rFonts w:ascii="Arial" w:hAnsi="Arial" w:cs="Arial"/>
          <w:noProof/>
          <w:sz w:val="24"/>
          <w:szCs w:val="24"/>
          <w:lang w:eastAsia="tr-TR"/>
        </w:rPr>
        <w:tab/>
      </w:r>
    </w:p>
    <w:p w14:paraId="36E04E88" w14:textId="77777777" w:rsidR="00A9293A" w:rsidRPr="00F93F71" w:rsidRDefault="00A9293A" w:rsidP="00352296">
      <w:pPr>
        <w:rPr>
          <w:rFonts w:ascii="Arial" w:hAnsi="Arial" w:cs="Arial"/>
          <w:noProof/>
          <w:sz w:val="24"/>
          <w:szCs w:val="24"/>
          <w:lang w:eastAsia="tr-TR"/>
        </w:rPr>
      </w:pPr>
    </w:p>
    <w:p w14:paraId="181DF229" w14:textId="77777777" w:rsidR="00A9293A" w:rsidRPr="00F93F71" w:rsidRDefault="00A9293A" w:rsidP="00352296">
      <w:pPr>
        <w:rPr>
          <w:rFonts w:ascii="Arial" w:hAnsi="Arial" w:cs="Arial"/>
          <w:noProof/>
          <w:sz w:val="24"/>
          <w:szCs w:val="24"/>
          <w:lang w:eastAsia="tr-TR"/>
        </w:rPr>
      </w:pPr>
    </w:p>
    <w:p w14:paraId="497F97FA" w14:textId="77777777" w:rsidR="00A9293A" w:rsidRPr="00F93F71" w:rsidRDefault="00A9293A" w:rsidP="00A9293A">
      <w:pPr>
        <w:ind w:firstLine="708"/>
        <w:rPr>
          <w:rFonts w:ascii="Arial" w:hAnsi="Arial" w:cs="Arial"/>
          <w:noProof/>
          <w:sz w:val="24"/>
          <w:szCs w:val="24"/>
          <w:lang w:eastAsia="tr-TR"/>
        </w:rPr>
      </w:pPr>
    </w:p>
    <w:p w14:paraId="496DCA08" w14:textId="25614C76" w:rsidR="00A9293A" w:rsidRPr="00F93F71" w:rsidRDefault="00A9293A" w:rsidP="00F93F71">
      <w:pPr>
        <w:ind w:firstLine="708"/>
        <w:jc w:val="center"/>
        <w:rPr>
          <w:rFonts w:ascii="Arial" w:hAnsi="Arial" w:cs="Arial"/>
          <w:noProof/>
          <w:sz w:val="24"/>
          <w:szCs w:val="24"/>
          <w:lang w:eastAsia="tr-TR"/>
        </w:rPr>
      </w:pPr>
      <w:r w:rsidRPr="00F93F71">
        <w:rPr>
          <w:rFonts w:ascii="Arial" w:hAnsi="Arial" w:cs="Arial"/>
          <w:noProof/>
          <w:sz w:val="24"/>
          <w:szCs w:val="24"/>
          <w:lang w:eastAsia="tr-TR"/>
        </w:rPr>
        <w:t xml:space="preserve">GAYRİMENKUL VE SABİT KIYMET  </w:t>
      </w:r>
      <w:r w:rsidR="007F2F7A" w:rsidRPr="00F93F71">
        <w:rPr>
          <w:rFonts w:ascii="Arial" w:hAnsi="Arial" w:cs="Arial"/>
          <w:noProof/>
          <w:sz w:val="24"/>
          <w:szCs w:val="24"/>
          <w:lang w:eastAsia="tr-TR"/>
        </w:rPr>
        <w:t xml:space="preserve"> KAPALI </w:t>
      </w:r>
      <w:r w:rsidRPr="00F93F71">
        <w:rPr>
          <w:rFonts w:ascii="Arial" w:hAnsi="Arial" w:cs="Arial"/>
          <w:noProof/>
          <w:sz w:val="24"/>
          <w:szCs w:val="24"/>
          <w:lang w:eastAsia="tr-TR"/>
        </w:rPr>
        <w:t>TEKLİF VE AÇIK ARTIRMA SATIŞ ŞARTNAMESİ</w:t>
      </w:r>
    </w:p>
    <w:p w14:paraId="4FA2CE03" w14:textId="77777777" w:rsidR="00A9293A" w:rsidRPr="00F93F71" w:rsidRDefault="00A9293A" w:rsidP="00352296">
      <w:pPr>
        <w:rPr>
          <w:rFonts w:ascii="Arial" w:hAnsi="Arial" w:cs="Arial"/>
          <w:sz w:val="24"/>
          <w:szCs w:val="24"/>
        </w:rPr>
      </w:pPr>
    </w:p>
    <w:p w14:paraId="3A4238DE" w14:textId="77777777" w:rsidR="00E35401" w:rsidRPr="00F93F71" w:rsidRDefault="00E35401" w:rsidP="00352296">
      <w:pPr>
        <w:rPr>
          <w:rFonts w:ascii="Arial" w:hAnsi="Arial" w:cs="Arial"/>
          <w:sz w:val="24"/>
          <w:szCs w:val="24"/>
        </w:rPr>
      </w:pPr>
    </w:p>
    <w:p w14:paraId="63857EE9" w14:textId="77777777" w:rsidR="00E35401" w:rsidRPr="00F93F71" w:rsidRDefault="00E35401" w:rsidP="00352296">
      <w:pPr>
        <w:rPr>
          <w:rFonts w:ascii="Arial" w:hAnsi="Arial" w:cs="Arial"/>
          <w:sz w:val="24"/>
          <w:szCs w:val="24"/>
        </w:rPr>
      </w:pPr>
    </w:p>
    <w:p w14:paraId="414E8017" w14:textId="3A1B6635" w:rsidR="00E35401" w:rsidRPr="00F93F71" w:rsidRDefault="00A9293A" w:rsidP="00352296">
      <w:pPr>
        <w:rPr>
          <w:rFonts w:ascii="Arial" w:hAnsi="Arial" w:cs="Arial"/>
          <w:noProof/>
          <w:sz w:val="24"/>
          <w:szCs w:val="24"/>
          <w:lang w:eastAsia="tr-TR"/>
        </w:rPr>
      </w:pPr>
      <w:r w:rsidRPr="00F93F71">
        <w:rPr>
          <w:rFonts w:ascii="Arial" w:hAnsi="Arial" w:cs="Arial"/>
          <w:noProof/>
          <w:sz w:val="24"/>
          <w:szCs w:val="24"/>
          <w:lang w:eastAsia="tr-TR"/>
        </w:rPr>
        <w:t>Sayı</w:t>
      </w:r>
      <w:r w:rsidRPr="00F93F71">
        <w:rPr>
          <w:rFonts w:ascii="Arial" w:hAnsi="Arial" w:cs="Arial"/>
          <w:noProof/>
          <w:sz w:val="24"/>
          <w:szCs w:val="24"/>
          <w:lang w:eastAsia="tr-TR"/>
        </w:rPr>
        <w:tab/>
        <w:t>: 2025/01</w:t>
      </w:r>
    </w:p>
    <w:p w14:paraId="482CD07A" w14:textId="47FC864F" w:rsidR="00A9293A" w:rsidRPr="00F93F71" w:rsidRDefault="00A9293A" w:rsidP="00352296">
      <w:pPr>
        <w:rPr>
          <w:rFonts w:ascii="Arial" w:hAnsi="Arial" w:cs="Arial"/>
          <w:noProof/>
          <w:sz w:val="24"/>
          <w:szCs w:val="24"/>
          <w:lang w:eastAsia="tr-TR"/>
        </w:rPr>
      </w:pPr>
      <w:r w:rsidRPr="00F93F71">
        <w:rPr>
          <w:rFonts w:ascii="Arial" w:hAnsi="Arial" w:cs="Arial"/>
          <w:noProof/>
          <w:sz w:val="24"/>
          <w:szCs w:val="24"/>
          <w:lang w:eastAsia="tr-TR"/>
        </w:rPr>
        <w:t>Tarih</w:t>
      </w:r>
      <w:r w:rsidRPr="00F93F71">
        <w:rPr>
          <w:rFonts w:ascii="Arial" w:hAnsi="Arial" w:cs="Arial"/>
          <w:noProof/>
          <w:sz w:val="24"/>
          <w:szCs w:val="24"/>
          <w:lang w:eastAsia="tr-TR"/>
        </w:rPr>
        <w:tab/>
        <w:t xml:space="preserve">: </w:t>
      </w:r>
      <w:r w:rsidR="00F93F71" w:rsidRPr="00F93F71">
        <w:rPr>
          <w:rFonts w:ascii="Arial" w:hAnsi="Arial" w:cs="Arial"/>
          <w:noProof/>
          <w:sz w:val="24"/>
          <w:szCs w:val="24"/>
          <w:lang w:eastAsia="tr-TR"/>
        </w:rPr>
        <w:t>26</w:t>
      </w:r>
      <w:r w:rsidRPr="00F93F71">
        <w:rPr>
          <w:rFonts w:ascii="Arial" w:hAnsi="Arial" w:cs="Arial"/>
          <w:noProof/>
          <w:sz w:val="24"/>
          <w:szCs w:val="24"/>
          <w:lang w:eastAsia="tr-TR"/>
        </w:rPr>
        <w:t>.05.2025</w:t>
      </w:r>
    </w:p>
    <w:p w14:paraId="13AAD59D" w14:textId="1D0B7D63" w:rsidR="00A9293A" w:rsidRPr="00F93F71" w:rsidRDefault="00A9293A" w:rsidP="00352296">
      <w:pPr>
        <w:rPr>
          <w:rFonts w:ascii="Arial" w:hAnsi="Arial" w:cs="Arial"/>
          <w:sz w:val="24"/>
          <w:szCs w:val="24"/>
        </w:rPr>
      </w:pPr>
      <w:r w:rsidRPr="00F93F71">
        <w:rPr>
          <w:rFonts w:ascii="Arial" w:hAnsi="Arial" w:cs="Arial"/>
          <w:noProof/>
          <w:sz w:val="24"/>
          <w:szCs w:val="24"/>
          <w:lang w:eastAsia="tr-TR"/>
        </w:rPr>
        <w:t>Konu</w:t>
      </w:r>
      <w:r w:rsidRPr="00F93F71">
        <w:rPr>
          <w:rFonts w:ascii="Arial" w:hAnsi="Arial" w:cs="Arial"/>
          <w:noProof/>
          <w:sz w:val="24"/>
          <w:szCs w:val="24"/>
          <w:lang w:eastAsia="tr-TR"/>
        </w:rPr>
        <w:tab/>
        <w:t>: Taşınmaz ve sabit Kı</w:t>
      </w:r>
      <w:r w:rsidR="00470B56" w:rsidRPr="00F93F71">
        <w:rPr>
          <w:rFonts w:ascii="Arial" w:hAnsi="Arial" w:cs="Arial"/>
          <w:noProof/>
          <w:sz w:val="24"/>
          <w:szCs w:val="24"/>
          <w:lang w:eastAsia="tr-TR"/>
        </w:rPr>
        <w:t>y</w:t>
      </w:r>
      <w:r w:rsidRPr="00F93F71">
        <w:rPr>
          <w:rFonts w:ascii="Arial" w:hAnsi="Arial" w:cs="Arial"/>
          <w:noProof/>
          <w:sz w:val="24"/>
          <w:szCs w:val="24"/>
          <w:lang w:eastAsia="tr-TR"/>
        </w:rPr>
        <w:t>met Satışi</w:t>
      </w:r>
    </w:p>
    <w:p w14:paraId="48A19222" w14:textId="77777777" w:rsidR="00E35401" w:rsidRPr="00F93F71" w:rsidRDefault="00E35401" w:rsidP="001F0A79">
      <w:pPr>
        <w:jc w:val="center"/>
        <w:rPr>
          <w:rFonts w:ascii="Arial" w:hAnsi="Arial" w:cs="Arial"/>
          <w:b/>
          <w:bCs/>
          <w:sz w:val="24"/>
          <w:szCs w:val="24"/>
          <w:u w:val="single"/>
        </w:rPr>
      </w:pPr>
    </w:p>
    <w:p w14:paraId="10AE7976" w14:textId="77777777" w:rsidR="00E35401" w:rsidRPr="00F93F71" w:rsidRDefault="00E35401" w:rsidP="001F0A79">
      <w:pPr>
        <w:jc w:val="center"/>
        <w:rPr>
          <w:rFonts w:ascii="Arial" w:hAnsi="Arial" w:cs="Arial"/>
          <w:b/>
          <w:bCs/>
          <w:sz w:val="24"/>
          <w:szCs w:val="24"/>
          <w:u w:val="single"/>
        </w:rPr>
      </w:pPr>
    </w:p>
    <w:p w14:paraId="59022E3E" w14:textId="77777777" w:rsidR="00E35401" w:rsidRPr="00F93F71" w:rsidRDefault="00E35401" w:rsidP="001F0A79">
      <w:pPr>
        <w:jc w:val="center"/>
        <w:rPr>
          <w:rFonts w:ascii="Arial" w:hAnsi="Arial" w:cs="Arial"/>
          <w:b/>
          <w:bCs/>
          <w:sz w:val="24"/>
          <w:szCs w:val="24"/>
          <w:u w:val="single"/>
        </w:rPr>
      </w:pPr>
    </w:p>
    <w:p w14:paraId="6E79800B" w14:textId="77777777" w:rsidR="00E35401" w:rsidRPr="00F93F71" w:rsidRDefault="00E35401" w:rsidP="001F0A79">
      <w:pPr>
        <w:jc w:val="center"/>
        <w:rPr>
          <w:rFonts w:ascii="Arial" w:hAnsi="Arial" w:cs="Arial"/>
          <w:b/>
          <w:bCs/>
          <w:sz w:val="24"/>
          <w:szCs w:val="24"/>
          <w:u w:val="single"/>
        </w:rPr>
      </w:pPr>
    </w:p>
    <w:p w14:paraId="68C79685" w14:textId="472195B8" w:rsidR="00F918EE" w:rsidRPr="00F93F71" w:rsidRDefault="0063544D" w:rsidP="001F0A79">
      <w:pPr>
        <w:jc w:val="center"/>
        <w:rPr>
          <w:rFonts w:ascii="Arial" w:hAnsi="Arial" w:cs="Arial"/>
          <w:b/>
          <w:bCs/>
          <w:sz w:val="24"/>
          <w:szCs w:val="24"/>
          <w:u w:val="single"/>
        </w:rPr>
      </w:pPr>
      <w:r w:rsidRPr="00F93F71">
        <w:rPr>
          <w:rFonts w:ascii="Arial" w:hAnsi="Arial" w:cs="Arial"/>
          <w:b/>
          <w:bCs/>
          <w:sz w:val="24"/>
          <w:szCs w:val="24"/>
          <w:u w:val="single"/>
        </w:rPr>
        <w:t>KAPALI</w:t>
      </w:r>
      <w:r w:rsidR="00F918EE" w:rsidRPr="00F93F71">
        <w:rPr>
          <w:rFonts w:ascii="Arial" w:hAnsi="Arial" w:cs="Arial"/>
          <w:b/>
          <w:bCs/>
          <w:sz w:val="24"/>
          <w:szCs w:val="24"/>
          <w:u w:val="single"/>
        </w:rPr>
        <w:t xml:space="preserve"> TEKLİF VE AÇIK ARTIRMA</w:t>
      </w:r>
    </w:p>
    <w:p w14:paraId="4BE65FA1" w14:textId="507E7E25" w:rsidR="00F918EE" w:rsidRPr="00F93F71" w:rsidRDefault="00F918EE" w:rsidP="001F0A79">
      <w:pPr>
        <w:jc w:val="center"/>
        <w:rPr>
          <w:rFonts w:ascii="Arial" w:hAnsi="Arial" w:cs="Arial"/>
          <w:b/>
          <w:bCs/>
          <w:sz w:val="24"/>
          <w:szCs w:val="24"/>
          <w:u w:val="single"/>
        </w:rPr>
      </w:pPr>
      <w:r w:rsidRPr="00F93F71">
        <w:rPr>
          <w:rFonts w:ascii="Arial" w:hAnsi="Arial" w:cs="Arial"/>
          <w:b/>
          <w:bCs/>
          <w:sz w:val="24"/>
          <w:szCs w:val="24"/>
          <w:u w:val="single"/>
        </w:rPr>
        <w:t>SATIŞ ŞARTNAMESİ</w:t>
      </w:r>
    </w:p>
    <w:p w14:paraId="5FEF923B" w14:textId="77777777" w:rsidR="00F918EE" w:rsidRPr="00F93F71" w:rsidRDefault="00F918EE" w:rsidP="00F918EE">
      <w:pPr>
        <w:jc w:val="both"/>
        <w:rPr>
          <w:rFonts w:ascii="Arial" w:hAnsi="Arial" w:cs="Arial"/>
          <w:b/>
          <w:bCs/>
          <w:sz w:val="24"/>
          <w:szCs w:val="24"/>
          <w:u w:val="single"/>
        </w:rPr>
      </w:pPr>
    </w:p>
    <w:p w14:paraId="04C9CD1C" w14:textId="47DB2209" w:rsidR="00F918EE" w:rsidRPr="00F93F71" w:rsidRDefault="00836820" w:rsidP="00836820">
      <w:pPr>
        <w:jc w:val="both"/>
        <w:rPr>
          <w:rFonts w:ascii="Arial" w:hAnsi="Arial" w:cs="Arial"/>
          <w:b/>
          <w:sz w:val="24"/>
          <w:szCs w:val="24"/>
        </w:rPr>
      </w:pPr>
      <w:r w:rsidRPr="00F93F71">
        <w:rPr>
          <w:rFonts w:ascii="Arial" w:hAnsi="Arial" w:cs="Arial"/>
          <w:sz w:val="24"/>
          <w:szCs w:val="24"/>
        </w:rPr>
        <w:t xml:space="preserve">TR ANADOLU İNŞAAT VE TİCARET A.Ş. </w:t>
      </w:r>
      <w:r w:rsidR="00F918EE" w:rsidRPr="00F93F71">
        <w:rPr>
          <w:rFonts w:ascii="Arial" w:hAnsi="Arial" w:cs="Arial"/>
          <w:sz w:val="24"/>
          <w:szCs w:val="24"/>
        </w:rPr>
        <w:t xml:space="preserve">mülkiyetinde bulunan ve </w:t>
      </w:r>
      <w:proofErr w:type="gramStart"/>
      <w:r w:rsidR="00F918EE" w:rsidRPr="00F93F71">
        <w:rPr>
          <w:rFonts w:ascii="Arial" w:hAnsi="Arial" w:cs="Arial"/>
          <w:sz w:val="24"/>
          <w:szCs w:val="24"/>
        </w:rPr>
        <w:t>1.</w:t>
      </w:r>
      <w:r w:rsidRPr="00F93F71">
        <w:rPr>
          <w:rFonts w:ascii="Arial" w:hAnsi="Arial" w:cs="Arial"/>
          <w:sz w:val="24"/>
          <w:szCs w:val="24"/>
        </w:rPr>
        <w:t>1</w:t>
      </w:r>
      <w:proofErr w:type="gramEnd"/>
      <w:r w:rsidRPr="00F93F71">
        <w:rPr>
          <w:rFonts w:ascii="Arial" w:hAnsi="Arial" w:cs="Arial"/>
          <w:sz w:val="24"/>
          <w:szCs w:val="24"/>
        </w:rPr>
        <w:t>. ve 1.2.</w:t>
      </w:r>
      <w:r w:rsidR="00F218DE" w:rsidRPr="00F93F71">
        <w:rPr>
          <w:rFonts w:ascii="Arial" w:hAnsi="Arial" w:cs="Arial"/>
          <w:sz w:val="24"/>
          <w:szCs w:val="24"/>
        </w:rPr>
        <w:t xml:space="preserve"> </w:t>
      </w:r>
      <w:r w:rsidRPr="00F93F71">
        <w:rPr>
          <w:rFonts w:ascii="Arial" w:hAnsi="Arial" w:cs="Arial"/>
          <w:sz w:val="24"/>
          <w:szCs w:val="24"/>
        </w:rPr>
        <w:t>maddelerde</w:t>
      </w:r>
      <w:r w:rsidR="00F918EE" w:rsidRPr="00F93F71">
        <w:rPr>
          <w:rFonts w:ascii="Arial" w:hAnsi="Arial" w:cs="Arial"/>
          <w:sz w:val="24"/>
          <w:szCs w:val="24"/>
        </w:rPr>
        <w:t xml:space="preserve"> </w:t>
      </w:r>
      <w:r w:rsidR="005E2830" w:rsidRPr="00F93F71">
        <w:rPr>
          <w:rFonts w:ascii="Arial" w:hAnsi="Arial" w:cs="Arial"/>
          <w:sz w:val="24"/>
          <w:szCs w:val="24"/>
        </w:rPr>
        <w:t>listelenen</w:t>
      </w:r>
      <w:r w:rsidR="00F918EE" w:rsidRPr="00F93F71">
        <w:rPr>
          <w:rFonts w:ascii="Arial" w:hAnsi="Arial" w:cs="Arial"/>
          <w:sz w:val="24"/>
          <w:szCs w:val="24"/>
        </w:rPr>
        <w:t xml:space="preserve"> </w:t>
      </w:r>
      <w:r w:rsidRPr="00F93F71">
        <w:rPr>
          <w:rFonts w:ascii="Arial" w:hAnsi="Arial" w:cs="Arial"/>
          <w:sz w:val="24"/>
          <w:szCs w:val="24"/>
        </w:rPr>
        <w:t>gayrimenkuller, sabit kıymetler ile ATP KOZA GIDA TARIM HAYVANCILIK SAN. VE TİC. A.Ş.</w:t>
      </w:r>
      <w:r w:rsidR="00241A8C" w:rsidRPr="00F93F71">
        <w:rPr>
          <w:rFonts w:ascii="Arial" w:hAnsi="Arial" w:cs="Arial"/>
          <w:sz w:val="24"/>
          <w:szCs w:val="24"/>
        </w:rPr>
        <w:t xml:space="preserve"> (ŞİRKET</w:t>
      </w:r>
      <w:r w:rsidR="00E21CCC" w:rsidRPr="00F93F71">
        <w:rPr>
          <w:rFonts w:ascii="Arial" w:hAnsi="Arial" w:cs="Arial"/>
          <w:sz w:val="24"/>
          <w:szCs w:val="24"/>
        </w:rPr>
        <w:t xml:space="preserve"> VEYA SATICI</w:t>
      </w:r>
      <w:r w:rsidR="00241A8C" w:rsidRPr="00F93F71">
        <w:rPr>
          <w:rFonts w:ascii="Arial" w:hAnsi="Arial" w:cs="Arial"/>
          <w:sz w:val="24"/>
          <w:szCs w:val="24"/>
        </w:rPr>
        <w:t xml:space="preserve">) </w:t>
      </w:r>
      <w:r w:rsidR="0063544D" w:rsidRPr="00F93F71">
        <w:rPr>
          <w:rFonts w:ascii="Arial" w:hAnsi="Arial" w:cs="Arial"/>
          <w:sz w:val="24"/>
          <w:szCs w:val="24"/>
        </w:rPr>
        <w:t xml:space="preserve">aktifinde kayıtlı </w:t>
      </w:r>
      <w:proofErr w:type="gramStart"/>
      <w:r w:rsidRPr="00F93F71">
        <w:rPr>
          <w:rFonts w:ascii="Arial" w:hAnsi="Arial" w:cs="Arial"/>
          <w:sz w:val="24"/>
          <w:szCs w:val="24"/>
        </w:rPr>
        <w:t>1.3</w:t>
      </w:r>
      <w:proofErr w:type="gramEnd"/>
      <w:r w:rsidRPr="00F93F71">
        <w:rPr>
          <w:rFonts w:ascii="Arial" w:hAnsi="Arial" w:cs="Arial"/>
          <w:sz w:val="24"/>
          <w:szCs w:val="24"/>
        </w:rPr>
        <w:t xml:space="preserve">. maddede listelenen </w:t>
      </w:r>
      <w:r w:rsidR="0063544D" w:rsidRPr="00F93F71">
        <w:rPr>
          <w:rFonts w:ascii="Arial" w:hAnsi="Arial" w:cs="Arial"/>
          <w:sz w:val="24"/>
          <w:szCs w:val="24"/>
        </w:rPr>
        <w:t xml:space="preserve">sabit kıymetlerin </w:t>
      </w:r>
      <w:r w:rsidR="00F918EE" w:rsidRPr="00F93F71">
        <w:rPr>
          <w:rFonts w:ascii="Arial" w:hAnsi="Arial" w:cs="Arial"/>
          <w:sz w:val="24"/>
          <w:szCs w:val="24"/>
        </w:rPr>
        <w:t>aş</w:t>
      </w:r>
      <w:r w:rsidR="00F218DE" w:rsidRPr="00F93F71">
        <w:rPr>
          <w:rFonts w:ascii="Arial" w:hAnsi="Arial" w:cs="Arial"/>
          <w:sz w:val="24"/>
          <w:szCs w:val="24"/>
        </w:rPr>
        <w:t xml:space="preserve">ağıda belirtilen ilke </w:t>
      </w:r>
      <w:r w:rsidR="00F918EE" w:rsidRPr="00F93F71">
        <w:rPr>
          <w:rFonts w:ascii="Arial" w:hAnsi="Arial" w:cs="Arial"/>
          <w:sz w:val="24"/>
          <w:szCs w:val="24"/>
        </w:rPr>
        <w:t>ve koşullarla ve ihale yoluyla</w:t>
      </w:r>
      <w:r w:rsidR="000714F8" w:rsidRPr="00F93F71">
        <w:rPr>
          <w:rFonts w:ascii="Arial" w:hAnsi="Arial" w:cs="Arial"/>
          <w:sz w:val="24"/>
          <w:szCs w:val="24"/>
        </w:rPr>
        <w:t xml:space="preserve"> toplam </w:t>
      </w:r>
      <w:r w:rsidR="000714F8" w:rsidRPr="00F93F71">
        <w:rPr>
          <w:rFonts w:ascii="Arial" w:hAnsi="Arial" w:cs="Arial"/>
          <w:b/>
          <w:sz w:val="24"/>
          <w:szCs w:val="24"/>
          <w:u w:val="single"/>
        </w:rPr>
        <w:t>250.000.000.-TL</w:t>
      </w:r>
      <w:r w:rsidR="00241A8C" w:rsidRPr="00F93F71">
        <w:rPr>
          <w:rFonts w:ascii="Arial" w:hAnsi="Arial" w:cs="Arial"/>
          <w:b/>
          <w:sz w:val="24"/>
          <w:szCs w:val="24"/>
          <w:u w:val="single"/>
        </w:rPr>
        <w:t>+KDV</w:t>
      </w:r>
      <w:r w:rsidR="000714F8" w:rsidRPr="00F93F71">
        <w:rPr>
          <w:rFonts w:ascii="Arial" w:hAnsi="Arial" w:cs="Arial"/>
          <w:sz w:val="24"/>
          <w:szCs w:val="24"/>
        </w:rPr>
        <w:t xml:space="preserve"> Mu</w:t>
      </w:r>
      <w:r w:rsidR="00241A8C" w:rsidRPr="00F93F71">
        <w:rPr>
          <w:rFonts w:ascii="Arial" w:hAnsi="Arial" w:cs="Arial"/>
          <w:sz w:val="24"/>
          <w:szCs w:val="24"/>
        </w:rPr>
        <w:t>h</w:t>
      </w:r>
      <w:r w:rsidR="000714F8" w:rsidRPr="00F93F71">
        <w:rPr>
          <w:rFonts w:ascii="Arial" w:hAnsi="Arial" w:cs="Arial"/>
          <w:sz w:val="24"/>
          <w:szCs w:val="24"/>
        </w:rPr>
        <w:t>ammen bedel üzerinden</w:t>
      </w:r>
      <w:r w:rsidR="00F918EE" w:rsidRPr="00F93F71">
        <w:rPr>
          <w:rFonts w:ascii="Arial" w:hAnsi="Arial" w:cs="Arial"/>
          <w:sz w:val="24"/>
          <w:szCs w:val="24"/>
        </w:rPr>
        <w:t xml:space="preserve"> satışa çıkartılmıştır. </w:t>
      </w:r>
    </w:p>
    <w:p w14:paraId="4CCE5F52" w14:textId="77777777" w:rsidR="00F918EE" w:rsidRPr="00F93F71" w:rsidRDefault="00F918EE" w:rsidP="00F918EE">
      <w:pPr>
        <w:jc w:val="both"/>
        <w:rPr>
          <w:rFonts w:ascii="Arial" w:hAnsi="Arial" w:cs="Arial"/>
          <w:sz w:val="24"/>
          <w:szCs w:val="24"/>
          <w:highlight w:val="yellow"/>
        </w:rPr>
      </w:pPr>
    </w:p>
    <w:p w14:paraId="242BB6D1" w14:textId="2F3176B8" w:rsidR="00F918EE" w:rsidRPr="00F93F71" w:rsidRDefault="005E2830" w:rsidP="00F918EE">
      <w:pPr>
        <w:jc w:val="both"/>
        <w:rPr>
          <w:rFonts w:ascii="Arial" w:hAnsi="Arial" w:cs="Arial"/>
          <w:b/>
          <w:bCs/>
          <w:sz w:val="24"/>
          <w:szCs w:val="24"/>
          <w:u w:val="single"/>
        </w:rPr>
      </w:pPr>
      <w:r w:rsidRPr="00F93F71">
        <w:rPr>
          <w:rFonts w:ascii="Arial" w:hAnsi="Arial" w:cs="Arial"/>
          <w:b/>
          <w:bCs/>
          <w:sz w:val="24"/>
          <w:szCs w:val="24"/>
          <w:u w:val="single"/>
        </w:rPr>
        <w:t xml:space="preserve">1-GAYRİMENKULLERİN </w:t>
      </w:r>
      <w:r w:rsidR="00F918EE" w:rsidRPr="00F93F71">
        <w:rPr>
          <w:rFonts w:ascii="Arial" w:hAnsi="Arial" w:cs="Arial"/>
          <w:b/>
          <w:bCs/>
          <w:sz w:val="24"/>
          <w:szCs w:val="24"/>
          <w:u w:val="single"/>
        </w:rPr>
        <w:t>TANIMI</w:t>
      </w:r>
      <w:r w:rsidR="00582FF9" w:rsidRPr="00F93F71">
        <w:rPr>
          <w:rFonts w:ascii="Arial" w:hAnsi="Arial" w:cs="Arial"/>
          <w:b/>
          <w:bCs/>
          <w:sz w:val="24"/>
          <w:szCs w:val="24"/>
          <w:u w:val="single"/>
        </w:rPr>
        <w:t xml:space="preserve"> VE SABİT KIYMETLER LİSTESİ</w:t>
      </w:r>
      <w:r w:rsidRPr="00F93F71">
        <w:rPr>
          <w:rFonts w:ascii="Arial" w:hAnsi="Arial" w:cs="Arial"/>
          <w:b/>
          <w:bCs/>
          <w:sz w:val="24"/>
          <w:szCs w:val="24"/>
          <w:u w:val="single"/>
        </w:rPr>
        <w:t xml:space="preserve"> </w:t>
      </w:r>
    </w:p>
    <w:p w14:paraId="65650918" w14:textId="7559693C" w:rsidR="0063544D" w:rsidRPr="00F93F71" w:rsidRDefault="0063544D" w:rsidP="00F918EE">
      <w:pPr>
        <w:jc w:val="both"/>
        <w:rPr>
          <w:rFonts w:ascii="Arial" w:hAnsi="Arial" w:cs="Arial"/>
          <w:b/>
          <w:bCs/>
          <w:sz w:val="24"/>
          <w:szCs w:val="24"/>
          <w:u w:val="single"/>
        </w:rPr>
      </w:pPr>
    </w:p>
    <w:p w14:paraId="02270961" w14:textId="454BEB33" w:rsidR="0063544D" w:rsidRPr="00F93F71" w:rsidRDefault="0063544D" w:rsidP="00F918EE">
      <w:pPr>
        <w:jc w:val="both"/>
        <w:rPr>
          <w:rFonts w:ascii="Arial" w:hAnsi="Arial" w:cs="Arial"/>
          <w:b/>
          <w:bCs/>
          <w:sz w:val="24"/>
          <w:szCs w:val="24"/>
        </w:rPr>
      </w:pPr>
      <w:r w:rsidRPr="00F93F71">
        <w:rPr>
          <w:rFonts w:ascii="Arial" w:hAnsi="Arial" w:cs="Arial"/>
          <w:b/>
          <w:bCs/>
          <w:sz w:val="24"/>
          <w:szCs w:val="24"/>
        </w:rPr>
        <w:t>1.1.</w:t>
      </w:r>
      <w:r w:rsidR="00836820" w:rsidRPr="00F93F71">
        <w:rPr>
          <w:rFonts w:ascii="Arial" w:hAnsi="Arial" w:cs="Arial"/>
          <w:sz w:val="24"/>
          <w:szCs w:val="24"/>
        </w:rPr>
        <w:t xml:space="preserve"> </w:t>
      </w:r>
      <w:r w:rsidR="00836820" w:rsidRPr="00F93F71">
        <w:rPr>
          <w:rFonts w:ascii="Arial" w:hAnsi="Arial" w:cs="Arial"/>
          <w:b/>
          <w:bCs/>
          <w:sz w:val="24"/>
          <w:szCs w:val="24"/>
        </w:rPr>
        <w:t xml:space="preserve">TR ANADOLU İNŞAAT VE TİCARET A.Ş. </w:t>
      </w:r>
      <w:r w:rsidRPr="00F93F71">
        <w:rPr>
          <w:rFonts w:ascii="Arial" w:hAnsi="Arial" w:cs="Arial"/>
          <w:b/>
          <w:bCs/>
          <w:sz w:val="24"/>
          <w:szCs w:val="24"/>
        </w:rPr>
        <w:t xml:space="preserve">Aktifinde </w:t>
      </w:r>
      <w:r w:rsidR="00836820" w:rsidRPr="00F93F71">
        <w:rPr>
          <w:rFonts w:ascii="Arial" w:hAnsi="Arial" w:cs="Arial"/>
          <w:b/>
          <w:bCs/>
          <w:sz w:val="24"/>
          <w:szCs w:val="24"/>
        </w:rPr>
        <w:t>Bulunan Gayrimenkuller Listesi</w:t>
      </w:r>
    </w:p>
    <w:p w14:paraId="40536F64" w14:textId="4B69B1F2" w:rsidR="0063544D" w:rsidRPr="00F93F71" w:rsidRDefault="0063544D" w:rsidP="00F918EE">
      <w:pPr>
        <w:jc w:val="both"/>
        <w:rPr>
          <w:rFonts w:ascii="Arial" w:hAnsi="Arial" w:cs="Arial"/>
          <w:b/>
          <w:bCs/>
          <w:sz w:val="24"/>
          <w:szCs w:val="24"/>
        </w:rPr>
      </w:pPr>
    </w:p>
    <w:tbl>
      <w:tblPr>
        <w:tblpPr w:leftFromText="141" w:rightFromText="141" w:vertAnchor="text" w:tblpY="1"/>
        <w:tblOverlap w:val="never"/>
        <w:tblW w:w="9316" w:type="dxa"/>
        <w:tblCellMar>
          <w:left w:w="70" w:type="dxa"/>
          <w:right w:w="70" w:type="dxa"/>
        </w:tblCellMar>
        <w:tblLook w:val="04A0" w:firstRow="1" w:lastRow="0" w:firstColumn="1" w:lastColumn="0" w:noHBand="0" w:noVBand="1"/>
      </w:tblPr>
      <w:tblGrid>
        <w:gridCol w:w="463"/>
        <w:gridCol w:w="1337"/>
        <w:gridCol w:w="1412"/>
        <w:gridCol w:w="1424"/>
        <w:gridCol w:w="1540"/>
        <w:gridCol w:w="644"/>
        <w:gridCol w:w="814"/>
        <w:gridCol w:w="1842"/>
      </w:tblGrid>
      <w:tr w:rsidR="00BB5EE3" w:rsidRPr="00F93F71" w14:paraId="73D66CEE" w14:textId="59FDD236" w:rsidTr="00BB5EE3">
        <w:trPr>
          <w:trHeight w:val="251"/>
        </w:trPr>
        <w:tc>
          <w:tcPr>
            <w:tcW w:w="486" w:type="dxa"/>
            <w:tcBorders>
              <w:top w:val="single" w:sz="8" w:space="0" w:color="auto"/>
              <w:left w:val="single" w:sz="8" w:space="0" w:color="auto"/>
              <w:bottom w:val="nil"/>
              <w:right w:val="nil"/>
            </w:tcBorders>
            <w:shd w:val="clear" w:color="000000" w:fill="D0CECE"/>
            <w:noWrap/>
            <w:vAlign w:val="center"/>
            <w:hideMark/>
          </w:tcPr>
          <w:p w14:paraId="045FA6DC"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No</w:t>
            </w:r>
          </w:p>
        </w:tc>
        <w:tc>
          <w:tcPr>
            <w:tcW w:w="1163" w:type="dxa"/>
            <w:tcBorders>
              <w:top w:val="single" w:sz="8" w:space="0" w:color="auto"/>
              <w:left w:val="single" w:sz="8" w:space="0" w:color="auto"/>
              <w:bottom w:val="nil"/>
              <w:right w:val="single" w:sz="8" w:space="0" w:color="auto"/>
            </w:tcBorders>
            <w:shd w:val="clear" w:color="000000" w:fill="D0CECE"/>
            <w:noWrap/>
            <w:vAlign w:val="center"/>
            <w:hideMark/>
          </w:tcPr>
          <w:p w14:paraId="6491005E"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İl</w:t>
            </w:r>
          </w:p>
        </w:tc>
        <w:tc>
          <w:tcPr>
            <w:tcW w:w="1267" w:type="dxa"/>
            <w:tcBorders>
              <w:top w:val="single" w:sz="8" w:space="0" w:color="auto"/>
              <w:left w:val="nil"/>
              <w:bottom w:val="nil"/>
              <w:right w:val="single" w:sz="8" w:space="0" w:color="auto"/>
            </w:tcBorders>
            <w:shd w:val="clear" w:color="000000" w:fill="D0CECE"/>
            <w:noWrap/>
            <w:vAlign w:val="center"/>
            <w:hideMark/>
          </w:tcPr>
          <w:p w14:paraId="29C7FAB2"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İlçe</w:t>
            </w:r>
          </w:p>
        </w:tc>
        <w:tc>
          <w:tcPr>
            <w:tcW w:w="1317" w:type="dxa"/>
            <w:tcBorders>
              <w:top w:val="single" w:sz="8" w:space="0" w:color="auto"/>
              <w:left w:val="nil"/>
              <w:bottom w:val="nil"/>
              <w:right w:val="single" w:sz="8" w:space="0" w:color="auto"/>
            </w:tcBorders>
            <w:shd w:val="clear" w:color="000000" w:fill="D0CECE"/>
            <w:noWrap/>
            <w:vAlign w:val="center"/>
            <w:hideMark/>
          </w:tcPr>
          <w:p w14:paraId="77E94013"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Mahalle</w:t>
            </w:r>
          </w:p>
        </w:tc>
        <w:tc>
          <w:tcPr>
            <w:tcW w:w="1639" w:type="dxa"/>
            <w:tcBorders>
              <w:top w:val="single" w:sz="8" w:space="0" w:color="auto"/>
              <w:left w:val="nil"/>
              <w:bottom w:val="nil"/>
              <w:right w:val="single" w:sz="8" w:space="0" w:color="auto"/>
            </w:tcBorders>
            <w:shd w:val="clear" w:color="000000" w:fill="D0CECE"/>
            <w:noWrap/>
            <w:vAlign w:val="center"/>
            <w:hideMark/>
          </w:tcPr>
          <w:p w14:paraId="4A4C08B2"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Nitelik</w:t>
            </w:r>
          </w:p>
        </w:tc>
        <w:tc>
          <w:tcPr>
            <w:tcW w:w="680" w:type="dxa"/>
            <w:tcBorders>
              <w:top w:val="single" w:sz="8" w:space="0" w:color="auto"/>
              <w:left w:val="nil"/>
              <w:bottom w:val="nil"/>
              <w:right w:val="single" w:sz="8" w:space="0" w:color="auto"/>
            </w:tcBorders>
            <w:shd w:val="clear" w:color="000000" w:fill="D0CECE"/>
            <w:noWrap/>
            <w:vAlign w:val="center"/>
            <w:hideMark/>
          </w:tcPr>
          <w:p w14:paraId="61F66ECD"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Ada</w:t>
            </w:r>
          </w:p>
        </w:tc>
        <w:tc>
          <w:tcPr>
            <w:tcW w:w="800" w:type="dxa"/>
            <w:tcBorders>
              <w:top w:val="single" w:sz="8" w:space="0" w:color="auto"/>
              <w:left w:val="nil"/>
              <w:bottom w:val="nil"/>
              <w:right w:val="single" w:sz="8" w:space="0" w:color="auto"/>
            </w:tcBorders>
            <w:shd w:val="clear" w:color="000000" w:fill="D0CECE"/>
            <w:noWrap/>
            <w:vAlign w:val="center"/>
            <w:hideMark/>
          </w:tcPr>
          <w:p w14:paraId="46059C05"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Parsel</w:t>
            </w:r>
          </w:p>
        </w:tc>
        <w:tc>
          <w:tcPr>
            <w:tcW w:w="1962" w:type="dxa"/>
            <w:tcBorders>
              <w:top w:val="single" w:sz="8" w:space="0" w:color="auto"/>
              <w:left w:val="nil"/>
              <w:bottom w:val="nil"/>
              <w:right w:val="single" w:sz="8" w:space="0" w:color="auto"/>
            </w:tcBorders>
            <w:shd w:val="clear" w:color="000000" w:fill="D0CECE"/>
            <w:vAlign w:val="center"/>
            <w:hideMark/>
          </w:tcPr>
          <w:p w14:paraId="603F34B8"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Yüzölçümü (m2)</w:t>
            </w:r>
          </w:p>
        </w:tc>
      </w:tr>
      <w:tr w:rsidR="00BB5EE3" w:rsidRPr="00F93F71" w14:paraId="09306E48" w14:textId="4C519572" w:rsidTr="00BB5EE3">
        <w:trPr>
          <w:trHeight w:val="251"/>
        </w:trPr>
        <w:tc>
          <w:tcPr>
            <w:tcW w:w="486" w:type="dxa"/>
            <w:tcBorders>
              <w:top w:val="single" w:sz="8" w:space="0" w:color="auto"/>
              <w:left w:val="single" w:sz="8" w:space="0" w:color="auto"/>
              <w:bottom w:val="single" w:sz="8" w:space="0" w:color="auto"/>
              <w:right w:val="nil"/>
            </w:tcBorders>
            <w:shd w:val="clear" w:color="000000" w:fill="D0CECE"/>
            <w:noWrap/>
            <w:vAlign w:val="center"/>
            <w:hideMark/>
          </w:tcPr>
          <w:p w14:paraId="041DCA7F"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1</w:t>
            </w:r>
          </w:p>
        </w:tc>
        <w:tc>
          <w:tcPr>
            <w:tcW w:w="11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E0A23"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ESKİŞEHİR</w:t>
            </w:r>
          </w:p>
        </w:tc>
        <w:tc>
          <w:tcPr>
            <w:tcW w:w="1267" w:type="dxa"/>
            <w:tcBorders>
              <w:top w:val="single" w:sz="8" w:space="0" w:color="auto"/>
              <w:left w:val="nil"/>
              <w:bottom w:val="single" w:sz="8" w:space="0" w:color="auto"/>
              <w:right w:val="single" w:sz="8" w:space="0" w:color="auto"/>
            </w:tcBorders>
            <w:shd w:val="clear" w:color="auto" w:fill="auto"/>
            <w:noWrap/>
            <w:vAlign w:val="center"/>
            <w:hideMark/>
          </w:tcPr>
          <w:p w14:paraId="18078356"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SİVRİHİSAR</w:t>
            </w:r>
          </w:p>
        </w:tc>
        <w:tc>
          <w:tcPr>
            <w:tcW w:w="1317" w:type="dxa"/>
            <w:tcBorders>
              <w:top w:val="single" w:sz="8" w:space="0" w:color="auto"/>
              <w:left w:val="nil"/>
              <w:bottom w:val="single" w:sz="8" w:space="0" w:color="auto"/>
              <w:right w:val="single" w:sz="8" w:space="0" w:color="auto"/>
            </w:tcBorders>
            <w:shd w:val="clear" w:color="auto" w:fill="auto"/>
            <w:noWrap/>
            <w:vAlign w:val="center"/>
            <w:hideMark/>
          </w:tcPr>
          <w:p w14:paraId="73462A91"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KERTEK</w:t>
            </w:r>
          </w:p>
        </w:tc>
        <w:tc>
          <w:tcPr>
            <w:tcW w:w="1639" w:type="dxa"/>
            <w:tcBorders>
              <w:top w:val="single" w:sz="8" w:space="0" w:color="auto"/>
              <w:left w:val="nil"/>
              <w:bottom w:val="single" w:sz="8" w:space="0" w:color="auto"/>
              <w:right w:val="single" w:sz="8" w:space="0" w:color="auto"/>
            </w:tcBorders>
            <w:shd w:val="clear" w:color="auto" w:fill="auto"/>
            <w:noWrap/>
            <w:vAlign w:val="center"/>
            <w:hideMark/>
          </w:tcPr>
          <w:p w14:paraId="65DC02F2"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MÜFREZ TARLA</w:t>
            </w:r>
          </w:p>
        </w:tc>
        <w:tc>
          <w:tcPr>
            <w:tcW w:w="680" w:type="dxa"/>
            <w:tcBorders>
              <w:top w:val="single" w:sz="8" w:space="0" w:color="auto"/>
              <w:left w:val="nil"/>
              <w:bottom w:val="single" w:sz="8" w:space="0" w:color="auto"/>
              <w:right w:val="single" w:sz="8" w:space="0" w:color="auto"/>
            </w:tcBorders>
            <w:shd w:val="clear" w:color="auto" w:fill="auto"/>
            <w:noWrap/>
            <w:vAlign w:val="center"/>
            <w:hideMark/>
          </w:tcPr>
          <w:p w14:paraId="4469EAEF"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single" w:sz="8" w:space="0" w:color="auto"/>
              <w:left w:val="nil"/>
              <w:bottom w:val="single" w:sz="8" w:space="0" w:color="auto"/>
              <w:right w:val="single" w:sz="8" w:space="0" w:color="auto"/>
            </w:tcBorders>
            <w:shd w:val="clear" w:color="auto" w:fill="auto"/>
            <w:noWrap/>
            <w:vAlign w:val="center"/>
            <w:hideMark/>
          </w:tcPr>
          <w:p w14:paraId="2E66B7AE"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354</w:t>
            </w:r>
          </w:p>
        </w:tc>
        <w:tc>
          <w:tcPr>
            <w:tcW w:w="1962" w:type="dxa"/>
            <w:tcBorders>
              <w:top w:val="single" w:sz="8" w:space="0" w:color="auto"/>
              <w:left w:val="nil"/>
              <w:bottom w:val="single" w:sz="8" w:space="0" w:color="auto"/>
              <w:right w:val="single" w:sz="8" w:space="0" w:color="auto"/>
            </w:tcBorders>
            <w:shd w:val="clear" w:color="auto" w:fill="auto"/>
            <w:noWrap/>
            <w:vAlign w:val="center"/>
            <w:hideMark/>
          </w:tcPr>
          <w:p w14:paraId="35A1546B"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49.000,00</w:t>
            </w:r>
          </w:p>
        </w:tc>
      </w:tr>
      <w:tr w:rsidR="00BB5EE3" w:rsidRPr="00F93F71" w14:paraId="4FE446AE" w14:textId="38A1DDBC" w:rsidTr="00BB5EE3">
        <w:trPr>
          <w:trHeight w:val="251"/>
        </w:trPr>
        <w:tc>
          <w:tcPr>
            <w:tcW w:w="486" w:type="dxa"/>
            <w:vMerge w:val="restart"/>
            <w:tcBorders>
              <w:top w:val="nil"/>
              <w:left w:val="single" w:sz="8" w:space="0" w:color="auto"/>
              <w:bottom w:val="single" w:sz="8" w:space="0" w:color="000000"/>
              <w:right w:val="single" w:sz="8" w:space="0" w:color="auto"/>
            </w:tcBorders>
            <w:shd w:val="clear" w:color="000000" w:fill="D0CECE"/>
            <w:noWrap/>
            <w:vAlign w:val="center"/>
            <w:hideMark/>
          </w:tcPr>
          <w:p w14:paraId="220378BB"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2</w:t>
            </w:r>
          </w:p>
        </w:tc>
        <w:tc>
          <w:tcPr>
            <w:tcW w:w="116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3B56BA"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ESKİŞEHİR</w:t>
            </w:r>
          </w:p>
        </w:tc>
        <w:tc>
          <w:tcPr>
            <w:tcW w:w="12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7B11A2"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SİVRİHİSAR</w:t>
            </w:r>
          </w:p>
        </w:tc>
        <w:tc>
          <w:tcPr>
            <w:tcW w:w="13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605BA0"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BAHÇECİK</w:t>
            </w:r>
          </w:p>
        </w:tc>
        <w:tc>
          <w:tcPr>
            <w:tcW w:w="1639" w:type="dxa"/>
            <w:tcBorders>
              <w:top w:val="nil"/>
              <w:left w:val="nil"/>
              <w:bottom w:val="single" w:sz="8" w:space="0" w:color="auto"/>
              <w:right w:val="single" w:sz="8" w:space="0" w:color="auto"/>
            </w:tcBorders>
            <w:shd w:val="clear" w:color="auto" w:fill="auto"/>
            <w:noWrap/>
            <w:vAlign w:val="center"/>
            <w:hideMark/>
          </w:tcPr>
          <w:p w14:paraId="00A7F8EC"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47052982"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nil"/>
              <w:left w:val="nil"/>
              <w:bottom w:val="single" w:sz="8" w:space="0" w:color="auto"/>
              <w:right w:val="single" w:sz="8" w:space="0" w:color="auto"/>
            </w:tcBorders>
            <w:shd w:val="clear" w:color="auto" w:fill="auto"/>
            <w:noWrap/>
            <w:vAlign w:val="center"/>
            <w:hideMark/>
          </w:tcPr>
          <w:p w14:paraId="2C164DC6"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1915</w:t>
            </w:r>
          </w:p>
        </w:tc>
        <w:tc>
          <w:tcPr>
            <w:tcW w:w="1962" w:type="dxa"/>
            <w:tcBorders>
              <w:top w:val="nil"/>
              <w:left w:val="nil"/>
              <w:bottom w:val="single" w:sz="8" w:space="0" w:color="auto"/>
              <w:right w:val="single" w:sz="8" w:space="0" w:color="auto"/>
            </w:tcBorders>
            <w:shd w:val="clear" w:color="auto" w:fill="auto"/>
            <w:noWrap/>
            <w:vAlign w:val="center"/>
            <w:hideMark/>
          </w:tcPr>
          <w:p w14:paraId="6EB2794C"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3.000,00</w:t>
            </w:r>
          </w:p>
        </w:tc>
      </w:tr>
      <w:tr w:rsidR="00BB5EE3" w:rsidRPr="00F93F71" w14:paraId="382B1D31" w14:textId="6867D70B"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0378549C"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3A529E84"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0E98107D"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7ABD396A"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48508594"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54215229"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nil"/>
              <w:left w:val="nil"/>
              <w:bottom w:val="single" w:sz="8" w:space="0" w:color="auto"/>
              <w:right w:val="single" w:sz="8" w:space="0" w:color="auto"/>
            </w:tcBorders>
            <w:shd w:val="clear" w:color="auto" w:fill="auto"/>
            <w:noWrap/>
            <w:vAlign w:val="center"/>
            <w:hideMark/>
          </w:tcPr>
          <w:p w14:paraId="1D59CF1B"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732</w:t>
            </w:r>
          </w:p>
        </w:tc>
        <w:tc>
          <w:tcPr>
            <w:tcW w:w="1962" w:type="dxa"/>
            <w:tcBorders>
              <w:top w:val="nil"/>
              <w:left w:val="nil"/>
              <w:bottom w:val="single" w:sz="8" w:space="0" w:color="auto"/>
              <w:right w:val="single" w:sz="8" w:space="0" w:color="auto"/>
            </w:tcBorders>
            <w:shd w:val="clear" w:color="auto" w:fill="auto"/>
            <w:noWrap/>
            <w:vAlign w:val="center"/>
            <w:hideMark/>
          </w:tcPr>
          <w:p w14:paraId="196AFAFB"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29.450,00</w:t>
            </w:r>
          </w:p>
        </w:tc>
      </w:tr>
      <w:tr w:rsidR="00BB5EE3" w:rsidRPr="00F93F71" w14:paraId="6A172DCD" w14:textId="245F8077"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690BA881"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7F4C568B"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2EA1121A"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74402FCE"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5D76F329"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375B5984"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nil"/>
              <w:left w:val="nil"/>
              <w:bottom w:val="single" w:sz="8" w:space="0" w:color="auto"/>
              <w:right w:val="single" w:sz="8" w:space="0" w:color="auto"/>
            </w:tcBorders>
            <w:shd w:val="clear" w:color="auto" w:fill="auto"/>
            <w:noWrap/>
            <w:vAlign w:val="center"/>
            <w:hideMark/>
          </w:tcPr>
          <w:p w14:paraId="4685ECD4"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746</w:t>
            </w:r>
          </w:p>
        </w:tc>
        <w:tc>
          <w:tcPr>
            <w:tcW w:w="1962" w:type="dxa"/>
            <w:tcBorders>
              <w:top w:val="nil"/>
              <w:left w:val="nil"/>
              <w:bottom w:val="single" w:sz="8" w:space="0" w:color="auto"/>
              <w:right w:val="single" w:sz="8" w:space="0" w:color="auto"/>
            </w:tcBorders>
            <w:shd w:val="clear" w:color="auto" w:fill="auto"/>
            <w:noWrap/>
            <w:vAlign w:val="center"/>
            <w:hideMark/>
          </w:tcPr>
          <w:p w14:paraId="1ADB4C9F"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41.650,00</w:t>
            </w:r>
          </w:p>
        </w:tc>
      </w:tr>
      <w:tr w:rsidR="00BB5EE3" w:rsidRPr="00F93F71" w14:paraId="47316337" w14:textId="114932A2"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1644FA9A"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6F4E9359"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3477C062"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711C3D99"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63741A27"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781C48DE"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nil"/>
              <w:left w:val="nil"/>
              <w:bottom w:val="single" w:sz="8" w:space="0" w:color="auto"/>
              <w:right w:val="single" w:sz="8" w:space="0" w:color="auto"/>
            </w:tcBorders>
            <w:shd w:val="clear" w:color="auto" w:fill="auto"/>
            <w:noWrap/>
            <w:vAlign w:val="center"/>
            <w:hideMark/>
          </w:tcPr>
          <w:p w14:paraId="702472C4"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747</w:t>
            </w:r>
          </w:p>
        </w:tc>
        <w:tc>
          <w:tcPr>
            <w:tcW w:w="1962" w:type="dxa"/>
            <w:tcBorders>
              <w:top w:val="nil"/>
              <w:left w:val="nil"/>
              <w:bottom w:val="single" w:sz="8" w:space="0" w:color="auto"/>
              <w:right w:val="single" w:sz="8" w:space="0" w:color="auto"/>
            </w:tcBorders>
            <w:shd w:val="clear" w:color="auto" w:fill="auto"/>
            <w:noWrap/>
            <w:vAlign w:val="center"/>
            <w:hideMark/>
          </w:tcPr>
          <w:p w14:paraId="4153CECD"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24.300,00</w:t>
            </w:r>
          </w:p>
        </w:tc>
      </w:tr>
      <w:tr w:rsidR="00BB5EE3" w:rsidRPr="00F93F71" w14:paraId="483B737C" w14:textId="5DAD8BB5"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4CB81F87"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4E9E631F"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2D4D7760"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0FE972EC"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09EA816F"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04742D8F"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nil"/>
              <w:left w:val="nil"/>
              <w:bottom w:val="single" w:sz="8" w:space="0" w:color="auto"/>
              <w:right w:val="single" w:sz="8" w:space="0" w:color="auto"/>
            </w:tcBorders>
            <w:shd w:val="clear" w:color="auto" w:fill="auto"/>
            <w:noWrap/>
            <w:vAlign w:val="center"/>
            <w:hideMark/>
          </w:tcPr>
          <w:p w14:paraId="78047D32"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745</w:t>
            </w:r>
          </w:p>
        </w:tc>
        <w:tc>
          <w:tcPr>
            <w:tcW w:w="1962" w:type="dxa"/>
            <w:tcBorders>
              <w:top w:val="nil"/>
              <w:left w:val="nil"/>
              <w:bottom w:val="single" w:sz="8" w:space="0" w:color="auto"/>
              <w:right w:val="single" w:sz="8" w:space="0" w:color="auto"/>
            </w:tcBorders>
            <w:shd w:val="clear" w:color="auto" w:fill="auto"/>
            <w:noWrap/>
            <w:vAlign w:val="center"/>
            <w:hideMark/>
          </w:tcPr>
          <w:p w14:paraId="5F43D47C"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26.000,00</w:t>
            </w:r>
          </w:p>
        </w:tc>
      </w:tr>
      <w:tr w:rsidR="00BB5EE3" w:rsidRPr="00F93F71" w14:paraId="033B9953" w14:textId="48CDF8E9"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2BCA3F1B"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08E3A73C"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209353A8"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4EFD29F9"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61401C68"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738EB1A5"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0</w:t>
            </w:r>
          </w:p>
        </w:tc>
        <w:tc>
          <w:tcPr>
            <w:tcW w:w="800" w:type="dxa"/>
            <w:tcBorders>
              <w:top w:val="nil"/>
              <w:left w:val="nil"/>
              <w:bottom w:val="single" w:sz="8" w:space="0" w:color="auto"/>
              <w:right w:val="single" w:sz="8" w:space="0" w:color="auto"/>
            </w:tcBorders>
            <w:shd w:val="clear" w:color="auto" w:fill="auto"/>
            <w:noWrap/>
            <w:vAlign w:val="center"/>
            <w:hideMark/>
          </w:tcPr>
          <w:p w14:paraId="44420E69"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2196</w:t>
            </w:r>
          </w:p>
        </w:tc>
        <w:tc>
          <w:tcPr>
            <w:tcW w:w="1962" w:type="dxa"/>
            <w:tcBorders>
              <w:top w:val="nil"/>
              <w:left w:val="nil"/>
              <w:bottom w:val="single" w:sz="8" w:space="0" w:color="auto"/>
              <w:right w:val="single" w:sz="8" w:space="0" w:color="auto"/>
            </w:tcBorders>
            <w:shd w:val="clear" w:color="auto" w:fill="auto"/>
            <w:noWrap/>
            <w:vAlign w:val="center"/>
            <w:hideMark/>
          </w:tcPr>
          <w:p w14:paraId="352FBB92"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2.834,92</w:t>
            </w:r>
          </w:p>
        </w:tc>
      </w:tr>
      <w:tr w:rsidR="00BB5EE3" w:rsidRPr="00F93F71" w14:paraId="261E4231" w14:textId="525BE9FF" w:rsidTr="00BB5EE3">
        <w:trPr>
          <w:trHeight w:val="251"/>
        </w:trPr>
        <w:tc>
          <w:tcPr>
            <w:tcW w:w="486" w:type="dxa"/>
            <w:vMerge w:val="restart"/>
            <w:tcBorders>
              <w:top w:val="nil"/>
              <w:left w:val="single" w:sz="8" w:space="0" w:color="auto"/>
              <w:bottom w:val="single" w:sz="8" w:space="0" w:color="000000"/>
              <w:right w:val="single" w:sz="8" w:space="0" w:color="auto"/>
            </w:tcBorders>
            <w:shd w:val="clear" w:color="000000" w:fill="D0CECE"/>
            <w:noWrap/>
            <w:vAlign w:val="center"/>
            <w:hideMark/>
          </w:tcPr>
          <w:p w14:paraId="2075AAFE"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3</w:t>
            </w:r>
          </w:p>
        </w:tc>
        <w:tc>
          <w:tcPr>
            <w:tcW w:w="116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2DA1B3"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ESKİŞEHİR</w:t>
            </w:r>
          </w:p>
        </w:tc>
        <w:tc>
          <w:tcPr>
            <w:tcW w:w="12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A12F30"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SİVRİHİSAR</w:t>
            </w:r>
          </w:p>
        </w:tc>
        <w:tc>
          <w:tcPr>
            <w:tcW w:w="13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9C1223"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PAŞAKADIN</w:t>
            </w:r>
          </w:p>
        </w:tc>
        <w:tc>
          <w:tcPr>
            <w:tcW w:w="1639" w:type="dxa"/>
            <w:tcBorders>
              <w:top w:val="nil"/>
              <w:left w:val="nil"/>
              <w:bottom w:val="single" w:sz="8" w:space="0" w:color="auto"/>
              <w:right w:val="single" w:sz="8" w:space="0" w:color="auto"/>
            </w:tcBorders>
            <w:shd w:val="clear" w:color="auto" w:fill="auto"/>
            <w:noWrap/>
            <w:vAlign w:val="center"/>
            <w:hideMark/>
          </w:tcPr>
          <w:p w14:paraId="0270B06B"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382CBB55"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5412</w:t>
            </w:r>
          </w:p>
        </w:tc>
        <w:tc>
          <w:tcPr>
            <w:tcW w:w="800" w:type="dxa"/>
            <w:tcBorders>
              <w:top w:val="nil"/>
              <w:left w:val="nil"/>
              <w:bottom w:val="single" w:sz="8" w:space="0" w:color="auto"/>
              <w:right w:val="single" w:sz="8" w:space="0" w:color="auto"/>
            </w:tcBorders>
            <w:shd w:val="clear" w:color="auto" w:fill="auto"/>
            <w:noWrap/>
            <w:vAlign w:val="center"/>
            <w:hideMark/>
          </w:tcPr>
          <w:p w14:paraId="271B8A25"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1</w:t>
            </w:r>
          </w:p>
        </w:tc>
        <w:tc>
          <w:tcPr>
            <w:tcW w:w="1962" w:type="dxa"/>
            <w:tcBorders>
              <w:top w:val="nil"/>
              <w:left w:val="nil"/>
              <w:bottom w:val="single" w:sz="8" w:space="0" w:color="auto"/>
              <w:right w:val="single" w:sz="8" w:space="0" w:color="auto"/>
            </w:tcBorders>
            <w:shd w:val="clear" w:color="auto" w:fill="auto"/>
            <w:noWrap/>
            <w:vAlign w:val="center"/>
            <w:hideMark/>
          </w:tcPr>
          <w:p w14:paraId="668F64E3"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18.339,00</w:t>
            </w:r>
          </w:p>
        </w:tc>
      </w:tr>
      <w:tr w:rsidR="00BB5EE3" w:rsidRPr="00F93F71" w14:paraId="70158C9B" w14:textId="6F180586"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71DE1097"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6F2F52EF"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058D9230"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232DFC8D"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363E8125"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16ED2CB4"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5412</w:t>
            </w:r>
          </w:p>
        </w:tc>
        <w:tc>
          <w:tcPr>
            <w:tcW w:w="800" w:type="dxa"/>
            <w:tcBorders>
              <w:top w:val="nil"/>
              <w:left w:val="nil"/>
              <w:bottom w:val="single" w:sz="8" w:space="0" w:color="auto"/>
              <w:right w:val="single" w:sz="8" w:space="0" w:color="auto"/>
            </w:tcBorders>
            <w:shd w:val="clear" w:color="auto" w:fill="auto"/>
            <w:noWrap/>
            <w:vAlign w:val="center"/>
            <w:hideMark/>
          </w:tcPr>
          <w:p w14:paraId="23D8BB13"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3</w:t>
            </w:r>
          </w:p>
        </w:tc>
        <w:tc>
          <w:tcPr>
            <w:tcW w:w="1962" w:type="dxa"/>
            <w:tcBorders>
              <w:top w:val="nil"/>
              <w:left w:val="nil"/>
              <w:bottom w:val="single" w:sz="8" w:space="0" w:color="auto"/>
              <w:right w:val="single" w:sz="8" w:space="0" w:color="auto"/>
            </w:tcBorders>
            <w:shd w:val="clear" w:color="auto" w:fill="auto"/>
            <w:noWrap/>
            <w:vAlign w:val="center"/>
            <w:hideMark/>
          </w:tcPr>
          <w:p w14:paraId="4C8D9EE5"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35.913,41</w:t>
            </w:r>
          </w:p>
        </w:tc>
      </w:tr>
      <w:tr w:rsidR="00BB5EE3" w:rsidRPr="00F93F71" w14:paraId="07827289" w14:textId="0ADE18B8"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05C01936"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3593ECAF"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06EBB4AB"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1B7EB55A"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66FFFE22"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ARSA</w:t>
            </w:r>
          </w:p>
        </w:tc>
        <w:tc>
          <w:tcPr>
            <w:tcW w:w="680" w:type="dxa"/>
            <w:tcBorders>
              <w:top w:val="nil"/>
              <w:left w:val="nil"/>
              <w:bottom w:val="single" w:sz="8" w:space="0" w:color="auto"/>
              <w:right w:val="single" w:sz="8" w:space="0" w:color="auto"/>
            </w:tcBorders>
            <w:shd w:val="clear" w:color="auto" w:fill="auto"/>
            <w:noWrap/>
            <w:vAlign w:val="center"/>
            <w:hideMark/>
          </w:tcPr>
          <w:p w14:paraId="05C54049"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5414</w:t>
            </w:r>
          </w:p>
        </w:tc>
        <w:tc>
          <w:tcPr>
            <w:tcW w:w="800" w:type="dxa"/>
            <w:tcBorders>
              <w:top w:val="nil"/>
              <w:left w:val="nil"/>
              <w:bottom w:val="single" w:sz="8" w:space="0" w:color="auto"/>
              <w:right w:val="single" w:sz="8" w:space="0" w:color="auto"/>
            </w:tcBorders>
            <w:shd w:val="clear" w:color="auto" w:fill="auto"/>
            <w:noWrap/>
            <w:vAlign w:val="center"/>
            <w:hideMark/>
          </w:tcPr>
          <w:p w14:paraId="7B3FF381"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21</w:t>
            </w:r>
          </w:p>
        </w:tc>
        <w:tc>
          <w:tcPr>
            <w:tcW w:w="1962" w:type="dxa"/>
            <w:tcBorders>
              <w:top w:val="nil"/>
              <w:left w:val="nil"/>
              <w:bottom w:val="single" w:sz="8" w:space="0" w:color="auto"/>
              <w:right w:val="single" w:sz="8" w:space="0" w:color="auto"/>
            </w:tcBorders>
            <w:shd w:val="clear" w:color="auto" w:fill="auto"/>
            <w:noWrap/>
            <w:vAlign w:val="center"/>
            <w:hideMark/>
          </w:tcPr>
          <w:p w14:paraId="5F6D8489"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63.909,12</w:t>
            </w:r>
          </w:p>
        </w:tc>
      </w:tr>
      <w:tr w:rsidR="00BB5EE3" w:rsidRPr="00F93F71" w14:paraId="59FB7B3F" w14:textId="5E875B4F"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3270A16D"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25ED9A28"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273FB5EB"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5232B37D"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7E1CA84F"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2C71E01A"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5414</w:t>
            </w:r>
          </w:p>
        </w:tc>
        <w:tc>
          <w:tcPr>
            <w:tcW w:w="800" w:type="dxa"/>
            <w:tcBorders>
              <w:top w:val="nil"/>
              <w:left w:val="nil"/>
              <w:bottom w:val="single" w:sz="8" w:space="0" w:color="auto"/>
              <w:right w:val="single" w:sz="8" w:space="0" w:color="auto"/>
            </w:tcBorders>
            <w:shd w:val="clear" w:color="auto" w:fill="auto"/>
            <w:noWrap/>
            <w:vAlign w:val="center"/>
            <w:hideMark/>
          </w:tcPr>
          <w:p w14:paraId="27AF1399"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14</w:t>
            </w:r>
          </w:p>
        </w:tc>
        <w:tc>
          <w:tcPr>
            <w:tcW w:w="1962" w:type="dxa"/>
            <w:tcBorders>
              <w:top w:val="nil"/>
              <w:left w:val="nil"/>
              <w:bottom w:val="single" w:sz="8" w:space="0" w:color="auto"/>
              <w:right w:val="single" w:sz="8" w:space="0" w:color="auto"/>
            </w:tcBorders>
            <w:shd w:val="clear" w:color="auto" w:fill="auto"/>
            <w:noWrap/>
            <w:vAlign w:val="center"/>
            <w:hideMark/>
          </w:tcPr>
          <w:p w14:paraId="028F995F"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19.051,93</w:t>
            </w:r>
          </w:p>
        </w:tc>
      </w:tr>
      <w:tr w:rsidR="00BB5EE3" w:rsidRPr="00F93F71" w14:paraId="72C42DC5" w14:textId="2A66AF05"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1FB40066"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578011BC"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67353A7A"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00114AB8"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326C13A4"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ARSA</w:t>
            </w:r>
          </w:p>
        </w:tc>
        <w:tc>
          <w:tcPr>
            <w:tcW w:w="680" w:type="dxa"/>
            <w:tcBorders>
              <w:top w:val="nil"/>
              <w:left w:val="nil"/>
              <w:bottom w:val="single" w:sz="8" w:space="0" w:color="auto"/>
              <w:right w:val="single" w:sz="8" w:space="0" w:color="auto"/>
            </w:tcBorders>
            <w:shd w:val="clear" w:color="auto" w:fill="auto"/>
            <w:noWrap/>
            <w:vAlign w:val="center"/>
            <w:hideMark/>
          </w:tcPr>
          <w:p w14:paraId="773A4727"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5414</w:t>
            </w:r>
          </w:p>
        </w:tc>
        <w:tc>
          <w:tcPr>
            <w:tcW w:w="800" w:type="dxa"/>
            <w:tcBorders>
              <w:top w:val="nil"/>
              <w:left w:val="nil"/>
              <w:bottom w:val="single" w:sz="8" w:space="0" w:color="auto"/>
              <w:right w:val="single" w:sz="8" w:space="0" w:color="auto"/>
            </w:tcBorders>
            <w:shd w:val="clear" w:color="auto" w:fill="auto"/>
            <w:noWrap/>
            <w:vAlign w:val="center"/>
            <w:hideMark/>
          </w:tcPr>
          <w:p w14:paraId="11C8A313"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22</w:t>
            </w:r>
          </w:p>
        </w:tc>
        <w:tc>
          <w:tcPr>
            <w:tcW w:w="1962" w:type="dxa"/>
            <w:tcBorders>
              <w:top w:val="nil"/>
              <w:left w:val="nil"/>
              <w:bottom w:val="single" w:sz="8" w:space="0" w:color="auto"/>
              <w:right w:val="single" w:sz="8" w:space="0" w:color="auto"/>
            </w:tcBorders>
            <w:shd w:val="clear" w:color="auto" w:fill="auto"/>
            <w:noWrap/>
            <w:vAlign w:val="center"/>
            <w:hideMark/>
          </w:tcPr>
          <w:p w14:paraId="5924C5C6"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62.997,55</w:t>
            </w:r>
          </w:p>
        </w:tc>
      </w:tr>
      <w:tr w:rsidR="00BB5EE3" w:rsidRPr="00F93F71" w14:paraId="57540DE5" w14:textId="1C0CB852"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6B1CCD88"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4B05DB0F"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3AB1A3A5"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4BDFB893"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60B8ABC1"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27A1E87A"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5413</w:t>
            </w:r>
          </w:p>
        </w:tc>
        <w:tc>
          <w:tcPr>
            <w:tcW w:w="800" w:type="dxa"/>
            <w:tcBorders>
              <w:top w:val="nil"/>
              <w:left w:val="nil"/>
              <w:bottom w:val="single" w:sz="8" w:space="0" w:color="auto"/>
              <w:right w:val="single" w:sz="8" w:space="0" w:color="auto"/>
            </w:tcBorders>
            <w:shd w:val="clear" w:color="auto" w:fill="auto"/>
            <w:noWrap/>
            <w:vAlign w:val="center"/>
            <w:hideMark/>
          </w:tcPr>
          <w:p w14:paraId="0960503D"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1</w:t>
            </w:r>
          </w:p>
        </w:tc>
        <w:tc>
          <w:tcPr>
            <w:tcW w:w="1962" w:type="dxa"/>
            <w:tcBorders>
              <w:top w:val="nil"/>
              <w:left w:val="nil"/>
              <w:bottom w:val="single" w:sz="8" w:space="0" w:color="auto"/>
              <w:right w:val="single" w:sz="8" w:space="0" w:color="auto"/>
            </w:tcBorders>
            <w:shd w:val="clear" w:color="auto" w:fill="auto"/>
            <w:noWrap/>
            <w:vAlign w:val="center"/>
            <w:hideMark/>
          </w:tcPr>
          <w:p w14:paraId="4EF2E550"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5.240,20</w:t>
            </w:r>
          </w:p>
        </w:tc>
      </w:tr>
      <w:tr w:rsidR="00BB5EE3" w:rsidRPr="00F93F71" w14:paraId="1EB43E81" w14:textId="5DEE9C72" w:rsidTr="00BB5EE3">
        <w:trPr>
          <w:trHeight w:val="251"/>
        </w:trPr>
        <w:tc>
          <w:tcPr>
            <w:tcW w:w="486" w:type="dxa"/>
            <w:vMerge/>
            <w:tcBorders>
              <w:top w:val="nil"/>
              <w:left w:val="single" w:sz="8" w:space="0" w:color="auto"/>
              <w:bottom w:val="single" w:sz="8" w:space="0" w:color="000000"/>
              <w:right w:val="single" w:sz="8" w:space="0" w:color="auto"/>
            </w:tcBorders>
            <w:vAlign w:val="center"/>
            <w:hideMark/>
          </w:tcPr>
          <w:p w14:paraId="4EA5F03E" w14:textId="77777777" w:rsidR="00BB5EE3" w:rsidRPr="00F93F71" w:rsidRDefault="00BB5EE3" w:rsidP="00836820">
            <w:pPr>
              <w:rPr>
                <w:rFonts w:ascii="Arial" w:hAnsi="Arial" w:cs="Arial"/>
                <w:b/>
                <w:bCs/>
                <w:color w:val="000000"/>
                <w:sz w:val="24"/>
                <w:szCs w:val="24"/>
                <w:lang w:eastAsia="tr-TR"/>
              </w:rPr>
            </w:pPr>
          </w:p>
        </w:tc>
        <w:tc>
          <w:tcPr>
            <w:tcW w:w="1163" w:type="dxa"/>
            <w:vMerge/>
            <w:tcBorders>
              <w:top w:val="nil"/>
              <w:left w:val="single" w:sz="8" w:space="0" w:color="auto"/>
              <w:bottom w:val="single" w:sz="8" w:space="0" w:color="000000"/>
              <w:right w:val="single" w:sz="8" w:space="0" w:color="auto"/>
            </w:tcBorders>
            <w:vAlign w:val="center"/>
            <w:hideMark/>
          </w:tcPr>
          <w:p w14:paraId="4EFE637F" w14:textId="77777777" w:rsidR="00BB5EE3" w:rsidRPr="00F93F71" w:rsidRDefault="00BB5EE3" w:rsidP="00836820">
            <w:pPr>
              <w:rPr>
                <w:rFonts w:ascii="Arial" w:hAnsi="Arial" w:cs="Arial"/>
                <w:color w:val="000000"/>
                <w:sz w:val="24"/>
                <w:szCs w:val="24"/>
                <w:lang w:eastAsia="tr-TR"/>
              </w:rPr>
            </w:pPr>
          </w:p>
        </w:tc>
        <w:tc>
          <w:tcPr>
            <w:tcW w:w="1267" w:type="dxa"/>
            <w:vMerge/>
            <w:tcBorders>
              <w:top w:val="nil"/>
              <w:left w:val="single" w:sz="8" w:space="0" w:color="auto"/>
              <w:bottom w:val="single" w:sz="8" w:space="0" w:color="000000"/>
              <w:right w:val="single" w:sz="8" w:space="0" w:color="auto"/>
            </w:tcBorders>
            <w:vAlign w:val="center"/>
            <w:hideMark/>
          </w:tcPr>
          <w:p w14:paraId="103BEB56" w14:textId="77777777" w:rsidR="00BB5EE3" w:rsidRPr="00F93F71" w:rsidRDefault="00BB5EE3" w:rsidP="00836820">
            <w:pPr>
              <w:rPr>
                <w:rFonts w:ascii="Arial" w:hAnsi="Arial" w:cs="Arial"/>
                <w:color w:val="000000"/>
                <w:sz w:val="24"/>
                <w:szCs w:val="24"/>
                <w:lang w:eastAsia="tr-TR"/>
              </w:rPr>
            </w:pPr>
          </w:p>
        </w:tc>
        <w:tc>
          <w:tcPr>
            <w:tcW w:w="1317" w:type="dxa"/>
            <w:vMerge/>
            <w:tcBorders>
              <w:top w:val="nil"/>
              <w:left w:val="single" w:sz="8" w:space="0" w:color="auto"/>
              <w:bottom w:val="single" w:sz="8" w:space="0" w:color="000000"/>
              <w:right w:val="single" w:sz="8" w:space="0" w:color="auto"/>
            </w:tcBorders>
            <w:vAlign w:val="center"/>
            <w:hideMark/>
          </w:tcPr>
          <w:p w14:paraId="65C000CE" w14:textId="77777777" w:rsidR="00BB5EE3" w:rsidRPr="00F93F71" w:rsidRDefault="00BB5EE3" w:rsidP="00836820">
            <w:pPr>
              <w:rPr>
                <w:rFonts w:ascii="Arial" w:hAnsi="Arial" w:cs="Arial"/>
                <w:color w:val="000000"/>
                <w:sz w:val="24"/>
                <w:szCs w:val="24"/>
                <w:lang w:eastAsia="tr-TR"/>
              </w:rPr>
            </w:pPr>
          </w:p>
        </w:tc>
        <w:tc>
          <w:tcPr>
            <w:tcW w:w="1639" w:type="dxa"/>
            <w:tcBorders>
              <w:top w:val="nil"/>
              <w:left w:val="nil"/>
              <w:bottom w:val="single" w:sz="8" w:space="0" w:color="auto"/>
              <w:right w:val="single" w:sz="8" w:space="0" w:color="auto"/>
            </w:tcBorders>
            <w:shd w:val="clear" w:color="auto" w:fill="auto"/>
            <w:noWrap/>
            <w:vAlign w:val="center"/>
            <w:hideMark/>
          </w:tcPr>
          <w:p w14:paraId="11EBD261" w14:textId="77777777" w:rsidR="00BB5EE3" w:rsidRPr="00F93F71" w:rsidRDefault="00BB5EE3" w:rsidP="00836820">
            <w:pPr>
              <w:rPr>
                <w:rFonts w:ascii="Arial" w:hAnsi="Arial" w:cs="Arial"/>
                <w:color w:val="000000"/>
                <w:sz w:val="24"/>
                <w:szCs w:val="24"/>
                <w:lang w:eastAsia="tr-TR"/>
              </w:rPr>
            </w:pPr>
            <w:r w:rsidRPr="00F93F71">
              <w:rPr>
                <w:rFonts w:ascii="Arial" w:hAnsi="Arial" w:cs="Arial"/>
                <w:color w:val="000000"/>
                <w:sz w:val="24"/>
                <w:szCs w:val="24"/>
                <w:lang w:eastAsia="tr-TR"/>
              </w:rPr>
              <w:t>TARLA</w:t>
            </w:r>
          </w:p>
        </w:tc>
        <w:tc>
          <w:tcPr>
            <w:tcW w:w="680" w:type="dxa"/>
            <w:tcBorders>
              <w:top w:val="nil"/>
              <w:left w:val="nil"/>
              <w:bottom w:val="single" w:sz="8" w:space="0" w:color="auto"/>
              <w:right w:val="single" w:sz="8" w:space="0" w:color="auto"/>
            </w:tcBorders>
            <w:shd w:val="clear" w:color="auto" w:fill="auto"/>
            <w:noWrap/>
            <w:vAlign w:val="center"/>
            <w:hideMark/>
          </w:tcPr>
          <w:p w14:paraId="1EF28A2A"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5412</w:t>
            </w:r>
          </w:p>
        </w:tc>
        <w:tc>
          <w:tcPr>
            <w:tcW w:w="800" w:type="dxa"/>
            <w:tcBorders>
              <w:top w:val="nil"/>
              <w:left w:val="nil"/>
              <w:bottom w:val="single" w:sz="8" w:space="0" w:color="auto"/>
              <w:right w:val="single" w:sz="8" w:space="0" w:color="auto"/>
            </w:tcBorders>
            <w:shd w:val="clear" w:color="auto" w:fill="auto"/>
            <w:noWrap/>
            <w:vAlign w:val="center"/>
            <w:hideMark/>
          </w:tcPr>
          <w:p w14:paraId="59AB2634" w14:textId="77777777" w:rsidR="00BB5EE3" w:rsidRPr="00F93F71" w:rsidRDefault="00BB5EE3" w:rsidP="00836820">
            <w:pPr>
              <w:jc w:val="center"/>
              <w:rPr>
                <w:rFonts w:ascii="Arial" w:hAnsi="Arial" w:cs="Arial"/>
                <w:color w:val="000000"/>
                <w:sz w:val="24"/>
                <w:szCs w:val="24"/>
                <w:lang w:eastAsia="tr-TR"/>
              </w:rPr>
            </w:pPr>
            <w:r w:rsidRPr="00F93F71">
              <w:rPr>
                <w:rFonts w:ascii="Arial" w:hAnsi="Arial" w:cs="Arial"/>
                <w:color w:val="000000"/>
                <w:sz w:val="24"/>
                <w:szCs w:val="24"/>
                <w:lang w:eastAsia="tr-TR"/>
              </w:rPr>
              <w:t>5</w:t>
            </w:r>
          </w:p>
        </w:tc>
        <w:tc>
          <w:tcPr>
            <w:tcW w:w="1962" w:type="dxa"/>
            <w:tcBorders>
              <w:top w:val="nil"/>
              <w:left w:val="nil"/>
              <w:bottom w:val="single" w:sz="8" w:space="0" w:color="auto"/>
              <w:right w:val="single" w:sz="8" w:space="0" w:color="auto"/>
            </w:tcBorders>
            <w:shd w:val="clear" w:color="auto" w:fill="auto"/>
            <w:noWrap/>
            <w:vAlign w:val="center"/>
            <w:hideMark/>
          </w:tcPr>
          <w:p w14:paraId="15E57488" w14:textId="77777777" w:rsidR="00BB5EE3" w:rsidRPr="00F93F71" w:rsidRDefault="00BB5EE3" w:rsidP="00A67920">
            <w:pPr>
              <w:jc w:val="right"/>
              <w:rPr>
                <w:rFonts w:ascii="Arial" w:hAnsi="Arial" w:cs="Arial"/>
                <w:color w:val="000000"/>
                <w:sz w:val="24"/>
                <w:szCs w:val="24"/>
                <w:lang w:eastAsia="tr-TR"/>
              </w:rPr>
            </w:pPr>
            <w:r w:rsidRPr="00F93F71">
              <w:rPr>
                <w:rFonts w:ascii="Arial" w:hAnsi="Arial" w:cs="Arial"/>
                <w:color w:val="000000"/>
                <w:sz w:val="24"/>
                <w:szCs w:val="24"/>
                <w:lang w:eastAsia="tr-TR"/>
              </w:rPr>
              <w:t>41.877,27</w:t>
            </w:r>
          </w:p>
        </w:tc>
      </w:tr>
      <w:tr w:rsidR="00BB5EE3" w:rsidRPr="00F93F71" w14:paraId="62B8C5E1" w14:textId="37B7D2F6" w:rsidTr="00BB5EE3">
        <w:trPr>
          <w:trHeight w:val="251"/>
        </w:trPr>
        <w:tc>
          <w:tcPr>
            <w:tcW w:w="486" w:type="dxa"/>
            <w:tcBorders>
              <w:top w:val="nil"/>
              <w:left w:val="single" w:sz="8" w:space="0" w:color="auto"/>
              <w:bottom w:val="single" w:sz="8" w:space="0" w:color="auto"/>
              <w:right w:val="single" w:sz="8" w:space="0" w:color="auto"/>
            </w:tcBorders>
            <w:shd w:val="clear" w:color="000000" w:fill="D0CECE"/>
            <w:noWrap/>
            <w:vAlign w:val="center"/>
            <w:hideMark/>
          </w:tcPr>
          <w:p w14:paraId="03CE9E14"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 </w:t>
            </w:r>
          </w:p>
        </w:tc>
        <w:tc>
          <w:tcPr>
            <w:tcW w:w="6868" w:type="dxa"/>
            <w:gridSpan w:val="6"/>
            <w:tcBorders>
              <w:top w:val="nil"/>
              <w:left w:val="nil"/>
              <w:bottom w:val="single" w:sz="8" w:space="0" w:color="auto"/>
              <w:right w:val="single" w:sz="8" w:space="0" w:color="000000"/>
            </w:tcBorders>
            <w:shd w:val="clear" w:color="auto" w:fill="auto"/>
            <w:noWrap/>
            <w:vAlign w:val="center"/>
            <w:hideMark/>
          </w:tcPr>
          <w:p w14:paraId="2893161F" w14:textId="77777777" w:rsidR="00BB5EE3" w:rsidRPr="00F93F71" w:rsidRDefault="00BB5EE3" w:rsidP="008368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TOPLAM</w:t>
            </w:r>
          </w:p>
        </w:tc>
        <w:tc>
          <w:tcPr>
            <w:tcW w:w="1962" w:type="dxa"/>
            <w:tcBorders>
              <w:top w:val="nil"/>
              <w:left w:val="nil"/>
              <w:bottom w:val="single" w:sz="8" w:space="0" w:color="auto"/>
              <w:right w:val="single" w:sz="8" w:space="0" w:color="auto"/>
            </w:tcBorders>
            <w:shd w:val="clear" w:color="auto" w:fill="auto"/>
            <w:vAlign w:val="center"/>
            <w:hideMark/>
          </w:tcPr>
          <w:p w14:paraId="2DC46739" w14:textId="77777777" w:rsidR="00BB5EE3" w:rsidRPr="00F93F71" w:rsidRDefault="00BB5EE3" w:rsidP="00A67920">
            <w:pPr>
              <w:jc w:val="right"/>
              <w:rPr>
                <w:rFonts w:ascii="Arial" w:hAnsi="Arial" w:cs="Arial"/>
                <w:b/>
                <w:bCs/>
                <w:color w:val="000000"/>
                <w:sz w:val="24"/>
                <w:szCs w:val="24"/>
                <w:lang w:eastAsia="tr-TR"/>
              </w:rPr>
            </w:pPr>
            <w:r w:rsidRPr="00F93F71">
              <w:rPr>
                <w:rFonts w:ascii="Arial" w:hAnsi="Arial" w:cs="Arial"/>
                <w:b/>
                <w:bCs/>
                <w:color w:val="000000"/>
                <w:sz w:val="24"/>
                <w:szCs w:val="24"/>
                <w:lang w:eastAsia="tr-TR"/>
              </w:rPr>
              <w:t>423.563,40</w:t>
            </w:r>
          </w:p>
        </w:tc>
      </w:tr>
    </w:tbl>
    <w:p w14:paraId="30DC7AB7" w14:textId="4A654957" w:rsidR="0063544D" w:rsidRPr="00F93F71" w:rsidRDefault="00836820" w:rsidP="00F918EE">
      <w:pPr>
        <w:jc w:val="both"/>
        <w:rPr>
          <w:rFonts w:ascii="Arial" w:hAnsi="Arial" w:cs="Arial"/>
          <w:b/>
          <w:bCs/>
          <w:sz w:val="24"/>
          <w:szCs w:val="24"/>
        </w:rPr>
      </w:pPr>
      <w:r w:rsidRPr="00F93F71">
        <w:rPr>
          <w:rFonts w:ascii="Arial" w:hAnsi="Arial" w:cs="Arial"/>
          <w:b/>
          <w:bCs/>
          <w:sz w:val="24"/>
          <w:szCs w:val="24"/>
        </w:rPr>
        <w:br w:type="textWrapping" w:clear="all"/>
      </w:r>
    </w:p>
    <w:p w14:paraId="17B1554F" w14:textId="04BEE348" w:rsidR="0063544D" w:rsidRPr="00F93F71" w:rsidRDefault="0063544D" w:rsidP="00F918EE">
      <w:pPr>
        <w:jc w:val="both"/>
        <w:rPr>
          <w:rFonts w:ascii="Arial" w:hAnsi="Arial" w:cs="Arial"/>
          <w:b/>
          <w:bCs/>
          <w:sz w:val="24"/>
          <w:szCs w:val="24"/>
        </w:rPr>
      </w:pPr>
    </w:p>
    <w:p w14:paraId="2A21F42F" w14:textId="11BBEA01" w:rsidR="0063544D" w:rsidRPr="00F93F71" w:rsidRDefault="0063544D" w:rsidP="00F918EE">
      <w:pPr>
        <w:jc w:val="both"/>
        <w:rPr>
          <w:rFonts w:ascii="Arial" w:hAnsi="Arial" w:cs="Arial"/>
          <w:b/>
          <w:bCs/>
          <w:sz w:val="24"/>
          <w:szCs w:val="24"/>
        </w:rPr>
      </w:pPr>
    </w:p>
    <w:p w14:paraId="032E0EED" w14:textId="6637CF03" w:rsidR="0063544D" w:rsidRPr="00F93F71" w:rsidRDefault="0063544D" w:rsidP="0063544D">
      <w:pPr>
        <w:jc w:val="both"/>
        <w:rPr>
          <w:rFonts w:ascii="Arial" w:hAnsi="Arial" w:cs="Arial"/>
          <w:b/>
          <w:bCs/>
          <w:sz w:val="24"/>
          <w:szCs w:val="24"/>
        </w:rPr>
      </w:pPr>
      <w:r w:rsidRPr="00F93F71">
        <w:rPr>
          <w:rFonts w:ascii="Arial" w:hAnsi="Arial" w:cs="Arial"/>
          <w:b/>
          <w:bCs/>
          <w:sz w:val="24"/>
          <w:szCs w:val="24"/>
        </w:rPr>
        <w:t>1.2.</w:t>
      </w:r>
      <w:r w:rsidR="00836820" w:rsidRPr="00F93F71">
        <w:rPr>
          <w:rFonts w:ascii="Arial" w:hAnsi="Arial" w:cs="Arial"/>
          <w:sz w:val="24"/>
          <w:szCs w:val="24"/>
        </w:rPr>
        <w:t xml:space="preserve"> </w:t>
      </w:r>
      <w:r w:rsidR="00836820" w:rsidRPr="00F93F71">
        <w:rPr>
          <w:rFonts w:ascii="Arial" w:hAnsi="Arial" w:cs="Arial"/>
          <w:b/>
          <w:bCs/>
          <w:sz w:val="24"/>
          <w:szCs w:val="24"/>
        </w:rPr>
        <w:t xml:space="preserve">TR ANADOLU İNŞAAT VE TİCARET A.Ş. </w:t>
      </w:r>
      <w:r w:rsidRPr="00F93F71">
        <w:rPr>
          <w:rFonts w:ascii="Arial" w:hAnsi="Arial" w:cs="Arial"/>
          <w:b/>
          <w:bCs/>
          <w:sz w:val="24"/>
          <w:szCs w:val="24"/>
        </w:rPr>
        <w:t xml:space="preserve">Aktifinde </w:t>
      </w:r>
      <w:r w:rsidR="00836820" w:rsidRPr="00F93F71">
        <w:rPr>
          <w:rFonts w:ascii="Arial" w:hAnsi="Arial" w:cs="Arial"/>
          <w:b/>
          <w:bCs/>
          <w:sz w:val="24"/>
          <w:szCs w:val="24"/>
        </w:rPr>
        <w:t>Bulunan Sabit Kıymetler Listesi</w:t>
      </w:r>
    </w:p>
    <w:p w14:paraId="2C35892E" w14:textId="03AA4913" w:rsidR="0063544D" w:rsidRPr="00F93F71" w:rsidRDefault="0063544D" w:rsidP="0063544D">
      <w:pPr>
        <w:jc w:val="both"/>
        <w:rPr>
          <w:rFonts w:ascii="Arial" w:hAnsi="Arial" w:cs="Arial"/>
          <w:b/>
          <w:bCs/>
          <w:sz w:val="24"/>
          <w:szCs w:val="24"/>
        </w:rPr>
      </w:pPr>
    </w:p>
    <w:tbl>
      <w:tblPr>
        <w:tblW w:w="9344" w:type="dxa"/>
        <w:tblCellMar>
          <w:left w:w="70" w:type="dxa"/>
          <w:right w:w="70" w:type="dxa"/>
        </w:tblCellMar>
        <w:tblLook w:val="04A0" w:firstRow="1" w:lastRow="0" w:firstColumn="1" w:lastColumn="0" w:noHBand="0" w:noVBand="1"/>
      </w:tblPr>
      <w:tblGrid>
        <w:gridCol w:w="967"/>
        <w:gridCol w:w="7480"/>
        <w:gridCol w:w="897"/>
      </w:tblGrid>
      <w:tr w:rsidR="00255E38" w:rsidRPr="00F93F71" w14:paraId="070796FB" w14:textId="68A4F010" w:rsidTr="00255E38">
        <w:trPr>
          <w:trHeight w:val="510"/>
        </w:trPr>
        <w:tc>
          <w:tcPr>
            <w:tcW w:w="6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5AD25F" w14:textId="77777777" w:rsidR="00255E38" w:rsidRPr="00F93F71" w:rsidRDefault="00255E38" w:rsidP="00792BB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HESAP KODU</w:t>
            </w:r>
          </w:p>
        </w:tc>
        <w:tc>
          <w:tcPr>
            <w:tcW w:w="7480" w:type="dxa"/>
            <w:tcBorders>
              <w:top w:val="single" w:sz="4" w:space="0" w:color="auto"/>
              <w:left w:val="nil"/>
              <w:bottom w:val="single" w:sz="4" w:space="0" w:color="auto"/>
              <w:right w:val="single" w:sz="4" w:space="0" w:color="auto"/>
            </w:tcBorders>
            <w:shd w:val="clear" w:color="000000" w:fill="D9D9D9"/>
            <w:vAlign w:val="center"/>
            <w:hideMark/>
          </w:tcPr>
          <w:p w14:paraId="124548D4" w14:textId="77777777" w:rsidR="00255E38" w:rsidRPr="00F93F71" w:rsidRDefault="00255E38" w:rsidP="00792BB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HESAP ADI</w:t>
            </w:r>
          </w:p>
        </w:tc>
        <w:tc>
          <w:tcPr>
            <w:tcW w:w="1178" w:type="dxa"/>
            <w:tcBorders>
              <w:top w:val="single" w:sz="4" w:space="0" w:color="auto"/>
              <w:left w:val="nil"/>
              <w:bottom w:val="single" w:sz="4" w:space="0" w:color="auto"/>
              <w:right w:val="single" w:sz="4" w:space="0" w:color="auto"/>
            </w:tcBorders>
            <w:shd w:val="clear" w:color="000000" w:fill="D9D9D9"/>
          </w:tcPr>
          <w:p w14:paraId="6BCF5F97" w14:textId="77777777" w:rsidR="00A67920" w:rsidRPr="00F93F71" w:rsidRDefault="00A67920" w:rsidP="00792BB0">
            <w:pPr>
              <w:jc w:val="center"/>
              <w:rPr>
                <w:rFonts w:ascii="Arial" w:hAnsi="Arial" w:cs="Arial"/>
                <w:b/>
                <w:bCs/>
                <w:color w:val="000000"/>
                <w:sz w:val="24"/>
                <w:szCs w:val="24"/>
                <w:lang w:eastAsia="tr-TR"/>
              </w:rPr>
            </w:pPr>
          </w:p>
          <w:p w14:paraId="1A9A908C" w14:textId="26D245E0" w:rsidR="00255E38" w:rsidRPr="00F93F71" w:rsidRDefault="00A67920" w:rsidP="00792BB0">
            <w:pPr>
              <w:jc w:val="center"/>
              <w:rPr>
                <w:rFonts w:ascii="Arial" w:hAnsi="Arial" w:cs="Arial"/>
                <w:b/>
                <w:bCs/>
                <w:color w:val="000000"/>
                <w:sz w:val="24"/>
                <w:szCs w:val="24"/>
                <w:highlight w:val="yellow"/>
                <w:lang w:eastAsia="tr-TR"/>
              </w:rPr>
            </w:pPr>
            <w:r w:rsidRPr="00F93F71">
              <w:rPr>
                <w:rFonts w:ascii="Arial" w:hAnsi="Arial" w:cs="Arial"/>
                <w:b/>
                <w:bCs/>
                <w:color w:val="000000"/>
                <w:sz w:val="24"/>
                <w:szCs w:val="24"/>
                <w:lang w:eastAsia="tr-TR"/>
              </w:rPr>
              <w:t>ADET</w:t>
            </w:r>
          </w:p>
        </w:tc>
      </w:tr>
      <w:tr w:rsidR="00255E38" w:rsidRPr="00F93F71" w14:paraId="7BB4044E" w14:textId="36A81291"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937C3DF"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7B620DB0"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TRAFO MERKEZİ</w:t>
            </w:r>
          </w:p>
        </w:tc>
        <w:tc>
          <w:tcPr>
            <w:tcW w:w="1178" w:type="dxa"/>
            <w:tcBorders>
              <w:top w:val="nil"/>
              <w:left w:val="nil"/>
              <w:bottom w:val="single" w:sz="4" w:space="0" w:color="auto"/>
              <w:right w:val="single" w:sz="4" w:space="0" w:color="auto"/>
            </w:tcBorders>
          </w:tcPr>
          <w:p w14:paraId="68DD17FE" w14:textId="4F028D8A"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66C0AB2" w14:textId="04EE6AE1"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4162FC7"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233C07C"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60 TON ELEKTRONİK KANTAR</w:t>
            </w:r>
          </w:p>
        </w:tc>
        <w:tc>
          <w:tcPr>
            <w:tcW w:w="1178" w:type="dxa"/>
            <w:tcBorders>
              <w:top w:val="nil"/>
              <w:left w:val="nil"/>
              <w:bottom w:val="single" w:sz="4" w:space="0" w:color="auto"/>
              <w:right w:val="single" w:sz="4" w:space="0" w:color="auto"/>
            </w:tcBorders>
          </w:tcPr>
          <w:p w14:paraId="4986FA07" w14:textId="2FFCC997"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B092C18" w14:textId="5A32B289"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9E32A9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AE62AEA"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SÜT SAĞIM SİSTEMİ</w:t>
            </w:r>
          </w:p>
        </w:tc>
        <w:tc>
          <w:tcPr>
            <w:tcW w:w="1178" w:type="dxa"/>
            <w:tcBorders>
              <w:top w:val="nil"/>
              <w:left w:val="nil"/>
              <w:bottom w:val="single" w:sz="4" w:space="0" w:color="auto"/>
              <w:right w:val="single" w:sz="4" w:space="0" w:color="auto"/>
            </w:tcBorders>
          </w:tcPr>
          <w:p w14:paraId="65F8235C" w14:textId="0FCE7342"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A4481CF" w14:textId="7B71685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9ED93C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1A4BD559"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BEREKET BS X 3 SÜT MAKİNASI</w:t>
            </w:r>
          </w:p>
        </w:tc>
        <w:tc>
          <w:tcPr>
            <w:tcW w:w="1178" w:type="dxa"/>
            <w:tcBorders>
              <w:top w:val="nil"/>
              <w:left w:val="nil"/>
              <w:bottom w:val="single" w:sz="4" w:space="0" w:color="auto"/>
              <w:right w:val="single" w:sz="4" w:space="0" w:color="auto"/>
            </w:tcBorders>
          </w:tcPr>
          <w:p w14:paraId="48BCF5B3" w14:textId="7E2876CD"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E1637E5" w14:textId="142AA61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134D12B"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24938D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SÜT SOĞUTMA TANKI</w:t>
            </w:r>
          </w:p>
        </w:tc>
        <w:tc>
          <w:tcPr>
            <w:tcW w:w="1178" w:type="dxa"/>
            <w:tcBorders>
              <w:top w:val="nil"/>
              <w:left w:val="nil"/>
              <w:bottom w:val="single" w:sz="4" w:space="0" w:color="auto"/>
              <w:right w:val="single" w:sz="4" w:space="0" w:color="auto"/>
            </w:tcBorders>
          </w:tcPr>
          <w:p w14:paraId="4331FCC5" w14:textId="71628FC7"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EB715E1" w14:textId="6FBAF18C"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56B10FB"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777716EA"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ELEKTRİK TAHRİKLİ GÜBRE POMPASI</w:t>
            </w:r>
          </w:p>
        </w:tc>
        <w:tc>
          <w:tcPr>
            <w:tcW w:w="1178" w:type="dxa"/>
            <w:tcBorders>
              <w:top w:val="nil"/>
              <w:left w:val="nil"/>
              <w:bottom w:val="single" w:sz="4" w:space="0" w:color="auto"/>
              <w:right w:val="single" w:sz="4" w:space="0" w:color="auto"/>
            </w:tcBorders>
          </w:tcPr>
          <w:p w14:paraId="71D17BD8" w14:textId="6D32C87D"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AAC99B3" w14:textId="0C891491"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0CF30C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678F2C8A"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GAZ TANKI</w:t>
            </w:r>
          </w:p>
        </w:tc>
        <w:tc>
          <w:tcPr>
            <w:tcW w:w="1178" w:type="dxa"/>
            <w:tcBorders>
              <w:top w:val="nil"/>
              <w:left w:val="nil"/>
              <w:bottom w:val="single" w:sz="4" w:space="0" w:color="auto"/>
              <w:right w:val="single" w:sz="4" w:space="0" w:color="auto"/>
            </w:tcBorders>
          </w:tcPr>
          <w:p w14:paraId="01E6C556" w14:textId="504265B6"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1543244" w14:textId="0D2D32BC"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A9153A0"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441F4AC" w14:textId="6FA21744"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 xml:space="preserve">JENARATÖR </w:t>
            </w:r>
          </w:p>
        </w:tc>
        <w:tc>
          <w:tcPr>
            <w:tcW w:w="1178" w:type="dxa"/>
            <w:tcBorders>
              <w:top w:val="nil"/>
              <w:left w:val="nil"/>
              <w:bottom w:val="single" w:sz="4" w:space="0" w:color="auto"/>
              <w:right w:val="single" w:sz="4" w:space="0" w:color="auto"/>
            </w:tcBorders>
          </w:tcPr>
          <w:p w14:paraId="1A001C82" w14:textId="1E44CC2A"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BC4E85B" w14:textId="1152794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61934FF"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1012C96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İNEK YATAĞI</w:t>
            </w:r>
          </w:p>
        </w:tc>
        <w:tc>
          <w:tcPr>
            <w:tcW w:w="1178" w:type="dxa"/>
            <w:tcBorders>
              <w:top w:val="nil"/>
              <w:left w:val="nil"/>
              <w:bottom w:val="single" w:sz="4" w:space="0" w:color="auto"/>
              <w:right w:val="single" w:sz="4" w:space="0" w:color="auto"/>
            </w:tcBorders>
          </w:tcPr>
          <w:p w14:paraId="2402EC53" w14:textId="505920F4"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9273F21" w14:textId="1F30FA5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C12BB8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5B12D64"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MILK SHUTTLE 250 LT</w:t>
            </w:r>
          </w:p>
        </w:tc>
        <w:tc>
          <w:tcPr>
            <w:tcW w:w="1178" w:type="dxa"/>
            <w:tcBorders>
              <w:top w:val="nil"/>
              <w:left w:val="nil"/>
              <w:bottom w:val="single" w:sz="4" w:space="0" w:color="auto"/>
              <w:right w:val="single" w:sz="4" w:space="0" w:color="auto"/>
            </w:tcBorders>
          </w:tcPr>
          <w:p w14:paraId="3500B70E" w14:textId="0652053D"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3BA7AA1" w14:textId="777B754D"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31AD9ABF"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6C166F58"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SİV 838 ULTRASON CİHAZI</w:t>
            </w:r>
          </w:p>
        </w:tc>
        <w:tc>
          <w:tcPr>
            <w:tcW w:w="1178" w:type="dxa"/>
            <w:tcBorders>
              <w:top w:val="nil"/>
              <w:left w:val="nil"/>
              <w:bottom w:val="single" w:sz="4" w:space="0" w:color="auto"/>
              <w:right w:val="single" w:sz="4" w:space="0" w:color="auto"/>
            </w:tcBorders>
          </w:tcPr>
          <w:p w14:paraId="56501208" w14:textId="139FAB69"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2DADE3C" w14:textId="58D0934C"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3FF4F7A"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498BEC1"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MİLKANA SÜT ANALİZ CİHAZI</w:t>
            </w:r>
          </w:p>
        </w:tc>
        <w:tc>
          <w:tcPr>
            <w:tcW w:w="1178" w:type="dxa"/>
            <w:tcBorders>
              <w:top w:val="nil"/>
              <w:left w:val="nil"/>
              <w:bottom w:val="single" w:sz="4" w:space="0" w:color="auto"/>
              <w:right w:val="single" w:sz="4" w:space="0" w:color="auto"/>
            </w:tcBorders>
          </w:tcPr>
          <w:p w14:paraId="54AFB502" w14:textId="6F7FA219"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2A248D7" w14:textId="73BFE4DE"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18C81C3"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565AC0C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HUBUBAT EZME MAKİNASI</w:t>
            </w:r>
          </w:p>
        </w:tc>
        <w:tc>
          <w:tcPr>
            <w:tcW w:w="1178" w:type="dxa"/>
            <w:tcBorders>
              <w:top w:val="nil"/>
              <w:left w:val="nil"/>
              <w:bottom w:val="single" w:sz="4" w:space="0" w:color="auto"/>
              <w:right w:val="single" w:sz="4" w:space="0" w:color="auto"/>
            </w:tcBorders>
          </w:tcPr>
          <w:p w14:paraId="23BBFC01" w14:textId="0E7A99D0"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E7538A2" w14:textId="7DBF86CE"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6D142EF"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3501BB2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GÜBRE POMPASI (</w:t>
            </w:r>
            <w:proofErr w:type="gramStart"/>
            <w:r w:rsidRPr="00F93F71">
              <w:rPr>
                <w:rFonts w:ascii="Arial" w:hAnsi="Arial" w:cs="Arial"/>
                <w:sz w:val="24"/>
                <w:szCs w:val="24"/>
                <w:lang w:eastAsia="tr-TR"/>
              </w:rPr>
              <w:t>ELEK.TAHRİKLİ</w:t>
            </w:r>
            <w:proofErr w:type="gramEnd"/>
            <w:r w:rsidRPr="00F93F71">
              <w:rPr>
                <w:rFonts w:ascii="Arial" w:hAnsi="Arial" w:cs="Arial"/>
                <w:sz w:val="24"/>
                <w:szCs w:val="24"/>
                <w:lang w:eastAsia="tr-TR"/>
              </w:rPr>
              <w:t>) VE ROTORU</w:t>
            </w:r>
          </w:p>
        </w:tc>
        <w:tc>
          <w:tcPr>
            <w:tcW w:w="1178" w:type="dxa"/>
            <w:tcBorders>
              <w:top w:val="nil"/>
              <w:left w:val="nil"/>
              <w:bottom w:val="single" w:sz="4" w:space="0" w:color="auto"/>
              <w:right w:val="single" w:sz="4" w:space="0" w:color="auto"/>
            </w:tcBorders>
          </w:tcPr>
          <w:p w14:paraId="37A381E0" w14:textId="106B7670" w:rsidR="00255E38" w:rsidRPr="00F93F71" w:rsidRDefault="007C15C7" w:rsidP="007C15C7">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4BB9AAA" w14:textId="77777777" w:rsidTr="00A67920">
        <w:trPr>
          <w:trHeight w:val="552"/>
        </w:trPr>
        <w:tc>
          <w:tcPr>
            <w:tcW w:w="68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CDEA98F" w14:textId="2BCAC8A9" w:rsidR="00255E38" w:rsidRPr="00F93F71" w:rsidRDefault="00255E38" w:rsidP="00255E38">
            <w:pPr>
              <w:jc w:val="center"/>
              <w:rPr>
                <w:rFonts w:ascii="Arial" w:hAnsi="Arial" w:cs="Arial"/>
                <w:sz w:val="24"/>
                <w:szCs w:val="24"/>
                <w:lang w:eastAsia="tr-TR"/>
              </w:rPr>
            </w:pPr>
            <w:r w:rsidRPr="00F93F71">
              <w:rPr>
                <w:rFonts w:ascii="Arial" w:hAnsi="Arial" w:cs="Arial"/>
                <w:b/>
                <w:bCs/>
                <w:color w:val="000000"/>
                <w:sz w:val="24"/>
                <w:szCs w:val="24"/>
                <w:lang w:eastAsia="tr-TR"/>
              </w:rPr>
              <w:t>HESAP KODU</w:t>
            </w:r>
          </w:p>
        </w:tc>
        <w:tc>
          <w:tcPr>
            <w:tcW w:w="7480" w:type="dxa"/>
            <w:tcBorders>
              <w:top w:val="single" w:sz="4" w:space="0" w:color="auto"/>
              <w:left w:val="nil"/>
              <w:bottom w:val="single" w:sz="4" w:space="0" w:color="auto"/>
              <w:right w:val="single" w:sz="4" w:space="0" w:color="auto"/>
            </w:tcBorders>
            <w:shd w:val="clear" w:color="000000" w:fill="D9D9D9"/>
            <w:noWrap/>
            <w:vAlign w:val="center"/>
          </w:tcPr>
          <w:p w14:paraId="151BA67F" w14:textId="57DD97AB" w:rsidR="00255E38" w:rsidRPr="00F93F71" w:rsidRDefault="00255E38" w:rsidP="00255E38">
            <w:pPr>
              <w:rPr>
                <w:rFonts w:ascii="Arial" w:hAnsi="Arial" w:cs="Arial"/>
                <w:sz w:val="24"/>
                <w:szCs w:val="24"/>
                <w:lang w:eastAsia="tr-TR"/>
              </w:rPr>
            </w:pPr>
            <w:r w:rsidRPr="00F93F71">
              <w:rPr>
                <w:rFonts w:ascii="Arial" w:hAnsi="Arial" w:cs="Arial"/>
                <w:b/>
                <w:bCs/>
                <w:color w:val="000000"/>
                <w:sz w:val="24"/>
                <w:szCs w:val="24"/>
                <w:lang w:eastAsia="tr-TR"/>
              </w:rPr>
              <w:t xml:space="preserve">                                                                                        HESAP ADI</w:t>
            </w:r>
          </w:p>
        </w:tc>
        <w:tc>
          <w:tcPr>
            <w:tcW w:w="1178" w:type="dxa"/>
            <w:tcBorders>
              <w:top w:val="single" w:sz="4" w:space="0" w:color="auto"/>
              <w:left w:val="nil"/>
              <w:bottom w:val="single" w:sz="4" w:space="0" w:color="auto"/>
              <w:right w:val="single" w:sz="4" w:space="0" w:color="auto"/>
            </w:tcBorders>
            <w:shd w:val="clear" w:color="000000" w:fill="D9D9D9"/>
          </w:tcPr>
          <w:p w14:paraId="22664E4B" w14:textId="77777777" w:rsidR="00A67920" w:rsidRPr="00F93F71" w:rsidRDefault="00A67920" w:rsidP="00255E38">
            <w:pPr>
              <w:rPr>
                <w:rFonts w:ascii="Arial" w:hAnsi="Arial" w:cs="Arial"/>
                <w:b/>
                <w:bCs/>
                <w:color w:val="000000"/>
                <w:sz w:val="24"/>
                <w:szCs w:val="24"/>
                <w:lang w:eastAsia="tr-TR"/>
              </w:rPr>
            </w:pPr>
          </w:p>
          <w:p w14:paraId="60CF1DEB" w14:textId="7B9F1E9C" w:rsidR="00255E38" w:rsidRPr="00F93F71" w:rsidRDefault="00A67920" w:rsidP="00A67920">
            <w:pPr>
              <w:jc w:val="center"/>
              <w:rPr>
                <w:rFonts w:ascii="Arial" w:hAnsi="Arial" w:cs="Arial"/>
                <w:sz w:val="24"/>
                <w:szCs w:val="24"/>
                <w:lang w:eastAsia="tr-TR"/>
              </w:rPr>
            </w:pPr>
            <w:r w:rsidRPr="00F93F71">
              <w:rPr>
                <w:rFonts w:ascii="Arial" w:hAnsi="Arial" w:cs="Arial"/>
                <w:b/>
                <w:bCs/>
                <w:color w:val="000000"/>
                <w:sz w:val="24"/>
                <w:szCs w:val="24"/>
                <w:lang w:eastAsia="tr-TR"/>
              </w:rPr>
              <w:t>ADET</w:t>
            </w:r>
          </w:p>
        </w:tc>
      </w:tr>
      <w:tr w:rsidR="00255E38" w:rsidRPr="00F93F71" w14:paraId="2EA88630" w14:textId="16BA3DBA"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20A6F8D"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35663FC0"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ELEKTRİK PANOSU</w:t>
            </w:r>
          </w:p>
        </w:tc>
        <w:tc>
          <w:tcPr>
            <w:tcW w:w="1178" w:type="dxa"/>
            <w:tcBorders>
              <w:top w:val="nil"/>
              <w:left w:val="nil"/>
              <w:bottom w:val="single" w:sz="4" w:space="0" w:color="auto"/>
              <w:right w:val="single" w:sz="4" w:space="0" w:color="auto"/>
            </w:tcBorders>
          </w:tcPr>
          <w:p w14:paraId="01DEC9C3" w14:textId="4D1DC2BD"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A41CA48" w14:textId="5AEEF25D" w:rsidTr="00255E38">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0A653"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14:paraId="6F696B2F"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SIYIRICI ÜNİTE 90MT</w:t>
            </w:r>
          </w:p>
        </w:tc>
        <w:tc>
          <w:tcPr>
            <w:tcW w:w="1178" w:type="dxa"/>
            <w:tcBorders>
              <w:top w:val="single" w:sz="4" w:space="0" w:color="auto"/>
              <w:left w:val="nil"/>
              <w:bottom w:val="single" w:sz="4" w:space="0" w:color="auto"/>
              <w:right w:val="single" w:sz="4" w:space="0" w:color="auto"/>
            </w:tcBorders>
          </w:tcPr>
          <w:p w14:paraId="1BD4C04B" w14:textId="09C4A5FA"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4B98067" w14:textId="4BE1B3F1" w:rsidTr="00255E38">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0EB1"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14:paraId="7C124A4E"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DALGIÇ TİP GÜBRE KARIŞTIRMA MAKİNESİ</w:t>
            </w:r>
          </w:p>
        </w:tc>
        <w:tc>
          <w:tcPr>
            <w:tcW w:w="1178" w:type="dxa"/>
            <w:tcBorders>
              <w:top w:val="single" w:sz="4" w:space="0" w:color="auto"/>
              <w:left w:val="nil"/>
              <w:bottom w:val="single" w:sz="4" w:space="0" w:color="auto"/>
              <w:right w:val="single" w:sz="4" w:space="0" w:color="auto"/>
            </w:tcBorders>
          </w:tcPr>
          <w:p w14:paraId="2CC11552" w14:textId="58202F13"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829811E" w14:textId="065BAC6E"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3B7FE92D"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3521438E"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ÇİFTLİK YANGIN SÖNDÜRME SİSTEMİ</w:t>
            </w:r>
          </w:p>
        </w:tc>
        <w:tc>
          <w:tcPr>
            <w:tcW w:w="1178" w:type="dxa"/>
            <w:tcBorders>
              <w:top w:val="nil"/>
              <w:left w:val="nil"/>
              <w:bottom w:val="single" w:sz="4" w:space="0" w:color="auto"/>
              <w:right w:val="single" w:sz="4" w:space="0" w:color="auto"/>
            </w:tcBorders>
          </w:tcPr>
          <w:p w14:paraId="05F2AFF0" w14:textId="65BAE223"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17D1540" w14:textId="4A543199"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B4B3044"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1E878EC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TÜRKAYSAN KÜLTÜVATÖR</w:t>
            </w:r>
          </w:p>
        </w:tc>
        <w:tc>
          <w:tcPr>
            <w:tcW w:w="1178" w:type="dxa"/>
            <w:tcBorders>
              <w:top w:val="nil"/>
              <w:left w:val="nil"/>
              <w:bottom w:val="single" w:sz="4" w:space="0" w:color="auto"/>
              <w:right w:val="single" w:sz="4" w:space="0" w:color="auto"/>
            </w:tcBorders>
          </w:tcPr>
          <w:p w14:paraId="1AFFA941" w14:textId="4D824AAE"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BC06CCF" w14:textId="5D0CE0F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6A5117D"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59CCF10"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ENVIROLYTE EL-400 DEZENFEKTAN JENERATÖRÜ</w:t>
            </w:r>
          </w:p>
        </w:tc>
        <w:tc>
          <w:tcPr>
            <w:tcW w:w="1178" w:type="dxa"/>
            <w:tcBorders>
              <w:top w:val="nil"/>
              <w:left w:val="nil"/>
              <w:bottom w:val="single" w:sz="4" w:space="0" w:color="auto"/>
              <w:right w:val="single" w:sz="4" w:space="0" w:color="auto"/>
            </w:tcBorders>
          </w:tcPr>
          <w:p w14:paraId="521ECF46" w14:textId="1A77D99E"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CE6810B" w14:textId="03029A15"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01B0C6E"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78B8998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KOMPRESÖR</w:t>
            </w:r>
          </w:p>
        </w:tc>
        <w:tc>
          <w:tcPr>
            <w:tcW w:w="1178" w:type="dxa"/>
            <w:tcBorders>
              <w:top w:val="nil"/>
              <w:left w:val="nil"/>
              <w:bottom w:val="single" w:sz="4" w:space="0" w:color="auto"/>
              <w:right w:val="single" w:sz="4" w:space="0" w:color="auto"/>
            </w:tcBorders>
          </w:tcPr>
          <w:p w14:paraId="15DDCF74" w14:textId="4A197156"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2</w:t>
            </w:r>
          </w:p>
        </w:tc>
      </w:tr>
      <w:tr w:rsidR="00255E38" w:rsidRPr="00F93F71" w14:paraId="4FC3324A" w14:textId="796C54FB"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1F17B6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78181AA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ATIK SU ARTIMA ÜNİTESİ</w:t>
            </w:r>
          </w:p>
        </w:tc>
        <w:tc>
          <w:tcPr>
            <w:tcW w:w="1178" w:type="dxa"/>
            <w:tcBorders>
              <w:top w:val="nil"/>
              <w:left w:val="nil"/>
              <w:bottom w:val="single" w:sz="4" w:space="0" w:color="auto"/>
              <w:right w:val="single" w:sz="4" w:space="0" w:color="auto"/>
            </w:tcBorders>
          </w:tcPr>
          <w:p w14:paraId="4C0508BC" w14:textId="02E4452A"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AB11AD6" w14:textId="782CEF55"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E6D0E96"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08D551D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OT SİLAJ MAKİNASI</w:t>
            </w:r>
          </w:p>
        </w:tc>
        <w:tc>
          <w:tcPr>
            <w:tcW w:w="1178" w:type="dxa"/>
            <w:tcBorders>
              <w:top w:val="nil"/>
              <w:left w:val="nil"/>
              <w:bottom w:val="single" w:sz="4" w:space="0" w:color="auto"/>
              <w:right w:val="single" w:sz="4" w:space="0" w:color="auto"/>
            </w:tcBorders>
          </w:tcPr>
          <w:p w14:paraId="6EE68451" w14:textId="0A3E09AB"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A0AF740" w14:textId="1C6EFBC2"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75F885D"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6FF451B"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RÖMORK</w:t>
            </w:r>
          </w:p>
        </w:tc>
        <w:tc>
          <w:tcPr>
            <w:tcW w:w="1178" w:type="dxa"/>
            <w:tcBorders>
              <w:top w:val="nil"/>
              <w:left w:val="nil"/>
              <w:bottom w:val="single" w:sz="4" w:space="0" w:color="auto"/>
              <w:right w:val="single" w:sz="4" w:space="0" w:color="auto"/>
            </w:tcBorders>
          </w:tcPr>
          <w:p w14:paraId="68BCFD58" w14:textId="09059B73"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64A3E77" w14:textId="354FF7D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1BC0EF2"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696125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FİMAX KANTARLI YEM KARMA DAĞITMA MAKİNASI</w:t>
            </w:r>
          </w:p>
        </w:tc>
        <w:tc>
          <w:tcPr>
            <w:tcW w:w="1178" w:type="dxa"/>
            <w:tcBorders>
              <w:top w:val="nil"/>
              <w:left w:val="nil"/>
              <w:bottom w:val="single" w:sz="4" w:space="0" w:color="auto"/>
              <w:right w:val="single" w:sz="4" w:space="0" w:color="auto"/>
            </w:tcBorders>
          </w:tcPr>
          <w:p w14:paraId="57E35835" w14:textId="37294955"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2A0FC20" w14:textId="47BBBB13"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94B482D"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681CC43B"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ÇAYIR BİÇME MAKİNASI</w:t>
            </w:r>
          </w:p>
        </w:tc>
        <w:tc>
          <w:tcPr>
            <w:tcW w:w="1178" w:type="dxa"/>
            <w:tcBorders>
              <w:top w:val="nil"/>
              <w:left w:val="nil"/>
              <w:bottom w:val="single" w:sz="4" w:space="0" w:color="auto"/>
              <w:right w:val="single" w:sz="4" w:space="0" w:color="auto"/>
            </w:tcBorders>
          </w:tcPr>
          <w:p w14:paraId="0804AF3B" w14:textId="45EF2629"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50DF3D0" w14:textId="36C3306B"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4F538A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E8B677D"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BEREKET BS X 3 SÜT MAKİNASI</w:t>
            </w:r>
          </w:p>
        </w:tc>
        <w:tc>
          <w:tcPr>
            <w:tcW w:w="1178" w:type="dxa"/>
            <w:tcBorders>
              <w:top w:val="nil"/>
              <w:left w:val="nil"/>
              <w:bottom w:val="single" w:sz="4" w:space="0" w:color="auto"/>
              <w:right w:val="single" w:sz="4" w:space="0" w:color="auto"/>
            </w:tcBorders>
          </w:tcPr>
          <w:p w14:paraId="7925455F" w14:textId="0297D581"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0E93B44" w14:textId="25E338D0"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34F3E63"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219554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SANTRIFUJ GERBER NOVA SAFETY-BUTYROMETRE</w:t>
            </w:r>
          </w:p>
        </w:tc>
        <w:tc>
          <w:tcPr>
            <w:tcW w:w="1178" w:type="dxa"/>
            <w:tcBorders>
              <w:top w:val="nil"/>
              <w:left w:val="nil"/>
              <w:bottom w:val="single" w:sz="4" w:space="0" w:color="auto"/>
              <w:right w:val="single" w:sz="4" w:space="0" w:color="auto"/>
            </w:tcBorders>
          </w:tcPr>
          <w:p w14:paraId="19073B3D" w14:textId="15E66AD7"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F7CC523" w14:textId="45784510"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E937B90"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AF837AE"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SPERMA TANKI MVE ET-7</w:t>
            </w:r>
          </w:p>
        </w:tc>
        <w:tc>
          <w:tcPr>
            <w:tcW w:w="1178" w:type="dxa"/>
            <w:tcBorders>
              <w:top w:val="nil"/>
              <w:left w:val="nil"/>
              <w:bottom w:val="single" w:sz="4" w:space="0" w:color="auto"/>
              <w:right w:val="single" w:sz="4" w:space="0" w:color="auto"/>
            </w:tcBorders>
          </w:tcPr>
          <w:p w14:paraId="31FE4F9B" w14:textId="439D7DB1"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6B4ED5E" w14:textId="0440AA2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0A388A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5CBE9708"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1200 LT/DK KAPASİTELİ HAVA KURUTUCU</w:t>
            </w:r>
          </w:p>
        </w:tc>
        <w:tc>
          <w:tcPr>
            <w:tcW w:w="1178" w:type="dxa"/>
            <w:tcBorders>
              <w:top w:val="nil"/>
              <w:left w:val="nil"/>
              <w:bottom w:val="single" w:sz="4" w:space="0" w:color="auto"/>
              <w:right w:val="single" w:sz="4" w:space="0" w:color="auto"/>
            </w:tcBorders>
          </w:tcPr>
          <w:p w14:paraId="3FCC6087" w14:textId="0BEBDA01"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A8B798B" w14:textId="1E9FE407"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3602F25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A188AA4"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DALGIÇ TİP GÜBRE POMPASI VE PANO</w:t>
            </w:r>
          </w:p>
        </w:tc>
        <w:tc>
          <w:tcPr>
            <w:tcW w:w="1178" w:type="dxa"/>
            <w:tcBorders>
              <w:top w:val="nil"/>
              <w:left w:val="nil"/>
              <w:bottom w:val="single" w:sz="4" w:space="0" w:color="auto"/>
              <w:right w:val="single" w:sz="4" w:space="0" w:color="auto"/>
            </w:tcBorders>
          </w:tcPr>
          <w:p w14:paraId="76FB90DE" w14:textId="7216FEA6"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918257C" w14:textId="2BF19AEC"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3C2734F"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75CE5ECF"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15-22 KW SOFT STARTIR SİEMENS</w:t>
            </w:r>
          </w:p>
        </w:tc>
        <w:tc>
          <w:tcPr>
            <w:tcW w:w="1178" w:type="dxa"/>
            <w:tcBorders>
              <w:top w:val="nil"/>
              <w:left w:val="nil"/>
              <w:bottom w:val="single" w:sz="4" w:space="0" w:color="auto"/>
              <w:right w:val="single" w:sz="4" w:space="0" w:color="auto"/>
            </w:tcBorders>
          </w:tcPr>
          <w:p w14:paraId="6ED11664" w14:textId="77341F89"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AE6CCBD" w14:textId="6654DF2E"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E62CA4E"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2EF7FE62"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12 DİSKLİ ANIZ BOZMA PULLUĞU</w:t>
            </w:r>
          </w:p>
        </w:tc>
        <w:tc>
          <w:tcPr>
            <w:tcW w:w="1178" w:type="dxa"/>
            <w:tcBorders>
              <w:top w:val="nil"/>
              <w:left w:val="nil"/>
              <w:bottom w:val="single" w:sz="4" w:space="0" w:color="auto"/>
              <w:right w:val="single" w:sz="4" w:space="0" w:color="auto"/>
            </w:tcBorders>
          </w:tcPr>
          <w:p w14:paraId="6102D46E" w14:textId="25AAC714"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E2D0940" w14:textId="449C6F4E"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3497862"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349BF5AF"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50 KW 36 KW TRAFO-KUYU</w:t>
            </w:r>
          </w:p>
        </w:tc>
        <w:tc>
          <w:tcPr>
            <w:tcW w:w="1178" w:type="dxa"/>
            <w:tcBorders>
              <w:top w:val="nil"/>
              <w:left w:val="nil"/>
              <w:bottom w:val="single" w:sz="4" w:space="0" w:color="auto"/>
              <w:right w:val="single" w:sz="4" w:space="0" w:color="auto"/>
            </w:tcBorders>
          </w:tcPr>
          <w:p w14:paraId="4066DA07" w14:textId="23A40AEE"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365BFE6" w14:textId="44C71E7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0C8C275"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30D8ACB1"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GEZGİN MICO TD2500-200 SH</w:t>
            </w:r>
          </w:p>
        </w:tc>
        <w:tc>
          <w:tcPr>
            <w:tcW w:w="1178" w:type="dxa"/>
            <w:tcBorders>
              <w:top w:val="nil"/>
              <w:left w:val="nil"/>
              <w:bottom w:val="single" w:sz="4" w:space="0" w:color="auto"/>
              <w:right w:val="single" w:sz="4" w:space="0" w:color="auto"/>
            </w:tcBorders>
          </w:tcPr>
          <w:p w14:paraId="25E80ECD" w14:textId="67441CEF"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0A90A1D" w14:textId="528C8CF6"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17F7F01"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43384482"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ÇAYIR BİÇME MAKİNASİ</w:t>
            </w:r>
          </w:p>
        </w:tc>
        <w:tc>
          <w:tcPr>
            <w:tcW w:w="1178" w:type="dxa"/>
            <w:tcBorders>
              <w:top w:val="nil"/>
              <w:left w:val="nil"/>
              <w:bottom w:val="single" w:sz="4" w:space="0" w:color="auto"/>
              <w:right w:val="single" w:sz="4" w:space="0" w:color="auto"/>
            </w:tcBorders>
          </w:tcPr>
          <w:p w14:paraId="7508A5EF" w14:textId="3B16D9D0"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BBF13C6" w14:textId="67D2C99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FF5E10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lastRenderedPageBreak/>
              <w:t>253</w:t>
            </w:r>
          </w:p>
        </w:tc>
        <w:tc>
          <w:tcPr>
            <w:tcW w:w="7480" w:type="dxa"/>
            <w:tcBorders>
              <w:top w:val="nil"/>
              <w:left w:val="nil"/>
              <w:bottom w:val="single" w:sz="4" w:space="0" w:color="auto"/>
              <w:right w:val="single" w:sz="4" w:space="0" w:color="auto"/>
            </w:tcBorders>
            <w:shd w:val="clear" w:color="auto" w:fill="auto"/>
            <w:noWrap/>
            <w:vAlign w:val="bottom"/>
            <w:hideMark/>
          </w:tcPr>
          <w:p w14:paraId="26C702B1"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SU KUYUSU TRAFO</w:t>
            </w:r>
          </w:p>
        </w:tc>
        <w:tc>
          <w:tcPr>
            <w:tcW w:w="1178" w:type="dxa"/>
            <w:tcBorders>
              <w:top w:val="nil"/>
              <w:left w:val="nil"/>
              <w:bottom w:val="single" w:sz="4" w:space="0" w:color="auto"/>
              <w:right w:val="single" w:sz="4" w:space="0" w:color="auto"/>
            </w:tcBorders>
          </w:tcPr>
          <w:p w14:paraId="1C8CAB28" w14:textId="76AEC3FF"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0AA3D11" w14:textId="5B8ED653"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C6653BF"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253</w:t>
            </w:r>
          </w:p>
        </w:tc>
        <w:tc>
          <w:tcPr>
            <w:tcW w:w="7480" w:type="dxa"/>
            <w:tcBorders>
              <w:top w:val="nil"/>
              <w:left w:val="nil"/>
              <w:bottom w:val="single" w:sz="4" w:space="0" w:color="auto"/>
              <w:right w:val="single" w:sz="4" w:space="0" w:color="auto"/>
            </w:tcBorders>
            <w:shd w:val="clear" w:color="auto" w:fill="auto"/>
            <w:noWrap/>
            <w:vAlign w:val="bottom"/>
            <w:hideMark/>
          </w:tcPr>
          <w:p w14:paraId="6CA77E6E"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ARMONİ 24 DİSK 57 CM MERDANESİZ GOBLE</w:t>
            </w:r>
          </w:p>
        </w:tc>
        <w:tc>
          <w:tcPr>
            <w:tcW w:w="1178" w:type="dxa"/>
            <w:tcBorders>
              <w:top w:val="nil"/>
              <w:left w:val="nil"/>
              <w:bottom w:val="single" w:sz="4" w:space="0" w:color="auto"/>
              <w:right w:val="single" w:sz="4" w:space="0" w:color="auto"/>
            </w:tcBorders>
          </w:tcPr>
          <w:p w14:paraId="11C12238" w14:textId="29A1F9C3"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BD35265" w14:textId="394A7FAF"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DF59FC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254</w:t>
            </w:r>
          </w:p>
        </w:tc>
        <w:tc>
          <w:tcPr>
            <w:tcW w:w="7480" w:type="dxa"/>
            <w:tcBorders>
              <w:top w:val="nil"/>
              <w:left w:val="nil"/>
              <w:bottom w:val="single" w:sz="4" w:space="0" w:color="auto"/>
              <w:right w:val="single" w:sz="4" w:space="0" w:color="auto"/>
            </w:tcBorders>
            <w:shd w:val="clear" w:color="auto" w:fill="auto"/>
            <w:noWrap/>
            <w:vAlign w:val="bottom"/>
            <w:hideMark/>
          </w:tcPr>
          <w:p w14:paraId="6300413B"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RÖMORK - SEKO YEM DAĞITMA</w:t>
            </w:r>
          </w:p>
        </w:tc>
        <w:tc>
          <w:tcPr>
            <w:tcW w:w="1178" w:type="dxa"/>
            <w:tcBorders>
              <w:top w:val="nil"/>
              <w:left w:val="nil"/>
              <w:bottom w:val="single" w:sz="4" w:space="0" w:color="auto"/>
              <w:right w:val="single" w:sz="4" w:space="0" w:color="auto"/>
            </w:tcBorders>
          </w:tcPr>
          <w:p w14:paraId="7A111F08" w14:textId="45F76583"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78BAE1E" w14:textId="7DE07A87"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150CBDFE"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254</w:t>
            </w:r>
          </w:p>
        </w:tc>
        <w:tc>
          <w:tcPr>
            <w:tcW w:w="7480" w:type="dxa"/>
            <w:tcBorders>
              <w:top w:val="nil"/>
              <w:left w:val="nil"/>
              <w:bottom w:val="single" w:sz="4" w:space="0" w:color="auto"/>
              <w:right w:val="single" w:sz="4" w:space="0" w:color="auto"/>
            </w:tcBorders>
            <w:shd w:val="clear" w:color="auto" w:fill="auto"/>
            <w:noWrap/>
            <w:vAlign w:val="bottom"/>
            <w:hideMark/>
          </w:tcPr>
          <w:p w14:paraId="24E16FD3"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RÖMORK - 14 T ÇİFT D.3 YÖN DAM.550/50-22,5</w:t>
            </w:r>
          </w:p>
        </w:tc>
        <w:tc>
          <w:tcPr>
            <w:tcW w:w="1178" w:type="dxa"/>
            <w:tcBorders>
              <w:top w:val="nil"/>
              <w:left w:val="nil"/>
              <w:bottom w:val="single" w:sz="4" w:space="0" w:color="auto"/>
              <w:right w:val="single" w:sz="4" w:space="0" w:color="auto"/>
            </w:tcBorders>
          </w:tcPr>
          <w:p w14:paraId="27C97A5D" w14:textId="3EFE2ADB"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6E79551" w14:textId="77681C3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4A3A524"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254</w:t>
            </w:r>
          </w:p>
        </w:tc>
        <w:tc>
          <w:tcPr>
            <w:tcW w:w="7480" w:type="dxa"/>
            <w:tcBorders>
              <w:top w:val="nil"/>
              <w:left w:val="nil"/>
              <w:bottom w:val="single" w:sz="4" w:space="0" w:color="auto"/>
              <w:right w:val="single" w:sz="4" w:space="0" w:color="auto"/>
            </w:tcBorders>
            <w:shd w:val="clear" w:color="auto" w:fill="auto"/>
            <w:noWrap/>
            <w:vAlign w:val="bottom"/>
            <w:hideMark/>
          </w:tcPr>
          <w:p w14:paraId="550333D0"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HİDROMEK - HMK 102B TK KAZICI YÜKLEYİCİ</w:t>
            </w:r>
          </w:p>
        </w:tc>
        <w:tc>
          <w:tcPr>
            <w:tcW w:w="1178" w:type="dxa"/>
            <w:tcBorders>
              <w:top w:val="nil"/>
              <w:left w:val="nil"/>
              <w:bottom w:val="single" w:sz="4" w:space="0" w:color="auto"/>
              <w:right w:val="single" w:sz="4" w:space="0" w:color="auto"/>
            </w:tcBorders>
          </w:tcPr>
          <w:p w14:paraId="700F99C2" w14:textId="37BEEC59"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3C4999D" w14:textId="218AACC7"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D582DB4"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2ADE0DCF"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YIKAMA MAKİNASI-NOBİLİ TURBO 2000/2050-CT20</w:t>
            </w:r>
          </w:p>
        </w:tc>
        <w:tc>
          <w:tcPr>
            <w:tcW w:w="1178" w:type="dxa"/>
            <w:tcBorders>
              <w:top w:val="nil"/>
              <w:left w:val="nil"/>
              <w:bottom w:val="single" w:sz="4" w:space="0" w:color="auto"/>
              <w:right w:val="single" w:sz="4" w:space="0" w:color="auto"/>
            </w:tcBorders>
          </w:tcPr>
          <w:p w14:paraId="60130729" w14:textId="327DF58A"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D4C980E" w14:textId="5506AAED"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845E697"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3CABFE6E"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MUHTELİF SAĞLIK EKİPMANI</w:t>
            </w:r>
          </w:p>
        </w:tc>
        <w:tc>
          <w:tcPr>
            <w:tcW w:w="1178" w:type="dxa"/>
            <w:tcBorders>
              <w:top w:val="nil"/>
              <w:left w:val="nil"/>
              <w:bottom w:val="single" w:sz="4" w:space="0" w:color="auto"/>
              <w:right w:val="single" w:sz="4" w:space="0" w:color="auto"/>
            </w:tcBorders>
          </w:tcPr>
          <w:p w14:paraId="7BD829AD" w14:textId="2541757E"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373C48A" w14:textId="2EC3BB0C"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E721F9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2B338B4D"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GÜBRE SEPARATÖRÜ</w:t>
            </w:r>
          </w:p>
        </w:tc>
        <w:tc>
          <w:tcPr>
            <w:tcW w:w="1178" w:type="dxa"/>
            <w:tcBorders>
              <w:top w:val="nil"/>
              <w:left w:val="nil"/>
              <w:bottom w:val="single" w:sz="4" w:space="0" w:color="auto"/>
              <w:right w:val="single" w:sz="4" w:space="0" w:color="auto"/>
            </w:tcBorders>
          </w:tcPr>
          <w:p w14:paraId="25EB9619" w14:textId="5B452BC1"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DAA577D" w14:textId="59EA15A5"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3B47CB7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4C561682"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HAYVAN BAKIM ARACI</w:t>
            </w:r>
          </w:p>
        </w:tc>
        <w:tc>
          <w:tcPr>
            <w:tcW w:w="1178" w:type="dxa"/>
            <w:tcBorders>
              <w:top w:val="nil"/>
              <w:left w:val="nil"/>
              <w:bottom w:val="single" w:sz="4" w:space="0" w:color="auto"/>
              <w:right w:val="single" w:sz="4" w:space="0" w:color="auto"/>
            </w:tcBorders>
          </w:tcPr>
          <w:p w14:paraId="044D4F9C" w14:textId="07AC61CF"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0FF9EE6" w14:textId="24F3C00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AEB1D3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18CCB9C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YÜZÜAK JET 50T YAĞMURLAMA BAŞLIĞI</w:t>
            </w:r>
          </w:p>
        </w:tc>
        <w:tc>
          <w:tcPr>
            <w:tcW w:w="1178" w:type="dxa"/>
            <w:tcBorders>
              <w:top w:val="nil"/>
              <w:left w:val="nil"/>
              <w:bottom w:val="single" w:sz="4" w:space="0" w:color="auto"/>
              <w:right w:val="single" w:sz="4" w:space="0" w:color="auto"/>
            </w:tcBorders>
          </w:tcPr>
          <w:p w14:paraId="361ABAC3" w14:textId="7B30FBBE"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690497D" w14:textId="3A7BAC19"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97F995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5F2AC339"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VİTAMOLİX MOLASSES 25 KG YALAMA KOVASI</w:t>
            </w:r>
          </w:p>
        </w:tc>
        <w:tc>
          <w:tcPr>
            <w:tcW w:w="1178" w:type="dxa"/>
            <w:tcBorders>
              <w:top w:val="nil"/>
              <w:left w:val="nil"/>
              <w:bottom w:val="single" w:sz="4" w:space="0" w:color="auto"/>
              <w:right w:val="single" w:sz="4" w:space="0" w:color="auto"/>
            </w:tcBorders>
          </w:tcPr>
          <w:p w14:paraId="35860C15" w14:textId="2136950C"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F5A0B0D" w14:textId="728A42AA"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685FE37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41A6997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PASLANMAZ ÇELİK SÜT TAŞIMA TANKI 220 LT</w:t>
            </w:r>
          </w:p>
        </w:tc>
        <w:tc>
          <w:tcPr>
            <w:tcW w:w="1178" w:type="dxa"/>
            <w:tcBorders>
              <w:top w:val="nil"/>
              <w:left w:val="nil"/>
              <w:bottom w:val="single" w:sz="4" w:space="0" w:color="auto"/>
              <w:right w:val="single" w:sz="4" w:space="0" w:color="auto"/>
            </w:tcBorders>
          </w:tcPr>
          <w:p w14:paraId="3D2C6713" w14:textId="4600ABED"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D1A35A5" w14:textId="6B7B0C5B"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C66BAA1"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7C12823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DALDIRMA KABI SAĞIM ÖNCESİ-SONRASI</w:t>
            </w:r>
          </w:p>
        </w:tc>
        <w:tc>
          <w:tcPr>
            <w:tcW w:w="1178" w:type="dxa"/>
            <w:tcBorders>
              <w:top w:val="nil"/>
              <w:left w:val="nil"/>
              <w:bottom w:val="single" w:sz="4" w:space="0" w:color="auto"/>
              <w:right w:val="single" w:sz="4" w:space="0" w:color="auto"/>
            </w:tcBorders>
          </w:tcPr>
          <w:p w14:paraId="6A95F1B2" w14:textId="22D07047"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5E66239" w14:textId="15663693"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188E7AA"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1C2C2DD1"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TARLA 3 MEBRANLI EKİN KOLLU PLASTİK</w:t>
            </w:r>
          </w:p>
        </w:tc>
        <w:tc>
          <w:tcPr>
            <w:tcW w:w="1178" w:type="dxa"/>
            <w:tcBorders>
              <w:top w:val="nil"/>
              <w:left w:val="nil"/>
              <w:bottom w:val="single" w:sz="4" w:space="0" w:color="auto"/>
              <w:right w:val="single" w:sz="4" w:space="0" w:color="auto"/>
            </w:tcBorders>
          </w:tcPr>
          <w:p w14:paraId="0D485104" w14:textId="31700AB7"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88685F5" w14:textId="2A58AEFE"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253007E"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5546CF2B"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TOHUMLAMA EKİPMANI ET5-ET7</w:t>
            </w:r>
          </w:p>
        </w:tc>
        <w:tc>
          <w:tcPr>
            <w:tcW w:w="1178" w:type="dxa"/>
            <w:tcBorders>
              <w:top w:val="nil"/>
              <w:left w:val="nil"/>
              <w:bottom w:val="single" w:sz="4" w:space="0" w:color="auto"/>
              <w:right w:val="single" w:sz="4" w:space="0" w:color="auto"/>
            </w:tcBorders>
          </w:tcPr>
          <w:p w14:paraId="273E0404" w14:textId="3257EDCA"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0AB3841" w14:textId="112CDAB5"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BCDB99A"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1E565297"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OTURMA GRUBU</w:t>
            </w:r>
          </w:p>
        </w:tc>
        <w:tc>
          <w:tcPr>
            <w:tcW w:w="1178" w:type="dxa"/>
            <w:tcBorders>
              <w:top w:val="nil"/>
              <w:left w:val="nil"/>
              <w:bottom w:val="single" w:sz="4" w:space="0" w:color="auto"/>
              <w:right w:val="single" w:sz="4" w:space="0" w:color="auto"/>
            </w:tcBorders>
          </w:tcPr>
          <w:p w14:paraId="00CF0FA6" w14:textId="724A3A04"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A6AA17E" w14:textId="22980822"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39A07CD"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772A3CC7"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ÇELİK PASPAS</w:t>
            </w:r>
          </w:p>
        </w:tc>
        <w:tc>
          <w:tcPr>
            <w:tcW w:w="1178" w:type="dxa"/>
            <w:tcBorders>
              <w:top w:val="nil"/>
              <w:left w:val="nil"/>
              <w:bottom w:val="single" w:sz="4" w:space="0" w:color="auto"/>
              <w:right w:val="single" w:sz="4" w:space="0" w:color="auto"/>
            </w:tcBorders>
          </w:tcPr>
          <w:p w14:paraId="3D7CB600" w14:textId="24A0B147"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EF57E14" w14:textId="745F0570"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7C23AB6"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51532D16"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SAHA AYDINLATMA PROJEKTÖRÜ</w:t>
            </w:r>
          </w:p>
        </w:tc>
        <w:tc>
          <w:tcPr>
            <w:tcW w:w="1178" w:type="dxa"/>
            <w:tcBorders>
              <w:top w:val="nil"/>
              <w:left w:val="nil"/>
              <w:bottom w:val="single" w:sz="4" w:space="0" w:color="auto"/>
              <w:right w:val="single" w:sz="4" w:space="0" w:color="auto"/>
            </w:tcBorders>
          </w:tcPr>
          <w:p w14:paraId="7C607D57" w14:textId="43BDB427"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0A2FBBD" w14:textId="1CB562ED"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AF2C45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3E63403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MOBİLYA</w:t>
            </w:r>
          </w:p>
        </w:tc>
        <w:tc>
          <w:tcPr>
            <w:tcW w:w="1178" w:type="dxa"/>
            <w:tcBorders>
              <w:top w:val="nil"/>
              <w:left w:val="nil"/>
              <w:bottom w:val="single" w:sz="4" w:space="0" w:color="auto"/>
              <w:right w:val="single" w:sz="4" w:space="0" w:color="auto"/>
            </w:tcBorders>
          </w:tcPr>
          <w:p w14:paraId="75A0DC5C" w14:textId="5FB52152"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AB30501" w14:textId="3732B37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7A023E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258E2F22"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BİLGİSAYAR MALZEMESİ</w:t>
            </w:r>
          </w:p>
        </w:tc>
        <w:tc>
          <w:tcPr>
            <w:tcW w:w="1178" w:type="dxa"/>
            <w:tcBorders>
              <w:top w:val="nil"/>
              <w:left w:val="nil"/>
              <w:bottom w:val="single" w:sz="4" w:space="0" w:color="auto"/>
              <w:right w:val="single" w:sz="4" w:space="0" w:color="auto"/>
            </w:tcBorders>
          </w:tcPr>
          <w:p w14:paraId="2F1B30B3" w14:textId="42CC28DF"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42DD651D" w14:textId="41280869"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0D3CAC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7817C494"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PEDOMETRE</w:t>
            </w:r>
          </w:p>
        </w:tc>
        <w:tc>
          <w:tcPr>
            <w:tcW w:w="1178" w:type="dxa"/>
            <w:tcBorders>
              <w:top w:val="nil"/>
              <w:left w:val="nil"/>
              <w:bottom w:val="single" w:sz="4" w:space="0" w:color="auto"/>
              <w:right w:val="single" w:sz="4" w:space="0" w:color="auto"/>
            </w:tcBorders>
          </w:tcPr>
          <w:p w14:paraId="37D785A1" w14:textId="2D48C3F0"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13D77D9" w14:textId="622E3107"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27CF369"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4E92CFDF"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SULUK</w:t>
            </w:r>
          </w:p>
        </w:tc>
        <w:tc>
          <w:tcPr>
            <w:tcW w:w="1178" w:type="dxa"/>
            <w:tcBorders>
              <w:top w:val="nil"/>
              <w:left w:val="nil"/>
              <w:bottom w:val="single" w:sz="4" w:space="0" w:color="auto"/>
              <w:right w:val="single" w:sz="4" w:space="0" w:color="auto"/>
            </w:tcBorders>
          </w:tcPr>
          <w:p w14:paraId="211BB495" w14:textId="5B918841"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3059E25" w14:textId="77777777" w:rsidTr="00A67920">
        <w:trPr>
          <w:trHeight w:val="551"/>
        </w:trPr>
        <w:tc>
          <w:tcPr>
            <w:tcW w:w="68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4C02EA7" w14:textId="46F90524" w:rsidR="00255E38" w:rsidRPr="00F93F71" w:rsidRDefault="00255E38" w:rsidP="00255E38">
            <w:pPr>
              <w:jc w:val="center"/>
              <w:rPr>
                <w:rFonts w:ascii="Arial" w:hAnsi="Arial" w:cs="Arial"/>
                <w:sz w:val="24"/>
                <w:szCs w:val="24"/>
                <w:lang w:eastAsia="tr-TR"/>
              </w:rPr>
            </w:pPr>
            <w:r w:rsidRPr="00F93F71">
              <w:rPr>
                <w:rFonts w:ascii="Arial" w:hAnsi="Arial" w:cs="Arial"/>
                <w:b/>
                <w:bCs/>
                <w:color w:val="000000"/>
                <w:sz w:val="24"/>
                <w:szCs w:val="24"/>
                <w:lang w:eastAsia="tr-TR"/>
              </w:rPr>
              <w:t>HESAP KODU</w:t>
            </w:r>
          </w:p>
        </w:tc>
        <w:tc>
          <w:tcPr>
            <w:tcW w:w="7480" w:type="dxa"/>
            <w:tcBorders>
              <w:top w:val="single" w:sz="4" w:space="0" w:color="auto"/>
              <w:left w:val="nil"/>
              <w:bottom w:val="single" w:sz="4" w:space="0" w:color="auto"/>
              <w:right w:val="single" w:sz="4" w:space="0" w:color="auto"/>
            </w:tcBorders>
            <w:shd w:val="clear" w:color="000000" w:fill="D9D9D9"/>
            <w:noWrap/>
            <w:vAlign w:val="center"/>
          </w:tcPr>
          <w:p w14:paraId="2BCA6B33" w14:textId="078D07A3" w:rsidR="00255E38" w:rsidRPr="00F93F71" w:rsidRDefault="00255E38" w:rsidP="00255E38">
            <w:pPr>
              <w:rPr>
                <w:rFonts w:ascii="Arial" w:hAnsi="Arial" w:cs="Arial"/>
                <w:sz w:val="24"/>
                <w:szCs w:val="24"/>
                <w:lang w:eastAsia="tr-TR"/>
              </w:rPr>
            </w:pPr>
            <w:r w:rsidRPr="00F93F71">
              <w:rPr>
                <w:rFonts w:ascii="Arial" w:hAnsi="Arial" w:cs="Arial"/>
                <w:b/>
                <w:bCs/>
                <w:color w:val="000000"/>
                <w:sz w:val="24"/>
                <w:szCs w:val="24"/>
                <w:lang w:eastAsia="tr-TR"/>
              </w:rPr>
              <w:t xml:space="preserve">                                                                                       HESAP ADI</w:t>
            </w:r>
          </w:p>
        </w:tc>
        <w:tc>
          <w:tcPr>
            <w:tcW w:w="1178" w:type="dxa"/>
            <w:tcBorders>
              <w:top w:val="single" w:sz="4" w:space="0" w:color="auto"/>
              <w:left w:val="nil"/>
              <w:bottom w:val="single" w:sz="4" w:space="0" w:color="auto"/>
              <w:right w:val="single" w:sz="4" w:space="0" w:color="auto"/>
            </w:tcBorders>
            <w:shd w:val="clear" w:color="000000" w:fill="D9D9D9"/>
          </w:tcPr>
          <w:p w14:paraId="7F00321B" w14:textId="77777777" w:rsidR="00255E38" w:rsidRPr="00F93F71" w:rsidRDefault="00255E38" w:rsidP="00A67920">
            <w:pPr>
              <w:jc w:val="center"/>
              <w:rPr>
                <w:rFonts w:ascii="Arial" w:hAnsi="Arial" w:cs="Arial"/>
                <w:b/>
                <w:bCs/>
                <w:color w:val="000000"/>
                <w:sz w:val="24"/>
                <w:szCs w:val="24"/>
                <w:lang w:eastAsia="tr-TR"/>
              </w:rPr>
            </w:pPr>
          </w:p>
          <w:p w14:paraId="0F7F55A7" w14:textId="458F3051" w:rsidR="00A67920" w:rsidRPr="00F93F71" w:rsidRDefault="00A67920" w:rsidP="00A67920">
            <w:pPr>
              <w:jc w:val="center"/>
              <w:rPr>
                <w:rFonts w:ascii="Arial" w:hAnsi="Arial" w:cs="Arial"/>
                <w:sz w:val="24"/>
                <w:szCs w:val="24"/>
                <w:lang w:eastAsia="tr-TR"/>
              </w:rPr>
            </w:pPr>
            <w:r w:rsidRPr="00F93F71">
              <w:rPr>
                <w:rFonts w:ascii="Arial" w:hAnsi="Arial" w:cs="Arial"/>
                <w:b/>
                <w:bCs/>
                <w:color w:val="000000"/>
                <w:sz w:val="24"/>
                <w:szCs w:val="24"/>
                <w:lang w:eastAsia="tr-TR"/>
              </w:rPr>
              <w:t>ADET</w:t>
            </w:r>
          </w:p>
        </w:tc>
      </w:tr>
      <w:tr w:rsidR="00255E38" w:rsidRPr="00F93F71" w14:paraId="12B6A29A" w14:textId="3EEB8634"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5E2BB7DE"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4E399930"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KURUTMALI ÇAMAŞIR MAKİNESİ</w:t>
            </w:r>
          </w:p>
        </w:tc>
        <w:tc>
          <w:tcPr>
            <w:tcW w:w="1178" w:type="dxa"/>
            <w:tcBorders>
              <w:top w:val="nil"/>
              <w:left w:val="nil"/>
              <w:bottom w:val="single" w:sz="4" w:space="0" w:color="auto"/>
              <w:right w:val="single" w:sz="4" w:space="0" w:color="auto"/>
            </w:tcBorders>
          </w:tcPr>
          <w:p w14:paraId="6C885D11" w14:textId="79251D0C"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5B88B46" w14:textId="46674FC2"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388B176"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2E0CA23B"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10 TON SIVI GÜBRE TAŞIMA VE DAĞITMA TANKI</w:t>
            </w:r>
          </w:p>
        </w:tc>
        <w:tc>
          <w:tcPr>
            <w:tcW w:w="1178" w:type="dxa"/>
            <w:tcBorders>
              <w:top w:val="nil"/>
              <w:left w:val="nil"/>
              <w:bottom w:val="single" w:sz="4" w:space="0" w:color="auto"/>
              <w:right w:val="single" w:sz="4" w:space="0" w:color="auto"/>
            </w:tcBorders>
          </w:tcPr>
          <w:p w14:paraId="046BA59D" w14:textId="1FD843BB"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248A3F8" w14:textId="30BD2D3C" w:rsidTr="00255E38">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3CE1B"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14:paraId="09C694D7"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BAYRAK DİREĞİ</w:t>
            </w:r>
          </w:p>
        </w:tc>
        <w:tc>
          <w:tcPr>
            <w:tcW w:w="1178" w:type="dxa"/>
            <w:tcBorders>
              <w:top w:val="single" w:sz="4" w:space="0" w:color="auto"/>
              <w:left w:val="nil"/>
              <w:bottom w:val="single" w:sz="4" w:space="0" w:color="auto"/>
              <w:right w:val="single" w:sz="4" w:space="0" w:color="auto"/>
            </w:tcBorders>
          </w:tcPr>
          <w:p w14:paraId="647D2F49" w14:textId="46AB25D7"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F5F8214" w14:textId="318BF137" w:rsidTr="00255E38">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2CD8"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14:paraId="0F104CD0"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T9 7'Lİ ÇİZEL</w:t>
            </w:r>
          </w:p>
        </w:tc>
        <w:tc>
          <w:tcPr>
            <w:tcW w:w="1178" w:type="dxa"/>
            <w:tcBorders>
              <w:top w:val="single" w:sz="4" w:space="0" w:color="auto"/>
              <w:left w:val="nil"/>
              <w:bottom w:val="single" w:sz="4" w:space="0" w:color="auto"/>
              <w:right w:val="single" w:sz="4" w:space="0" w:color="auto"/>
            </w:tcBorders>
          </w:tcPr>
          <w:p w14:paraId="60B1A1D2" w14:textId="2ED778D5"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26DE5DC" w14:textId="1999E323"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0E0E3427"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51F36B72"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SOYUNMA DOLABI</w:t>
            </w:r>
          </w:p>
        </w:tc>
        <w:tc>
          <w:tcPr>
            <w:tcW w:w="1178" w:type="dxa"/>
            <w:tcBorders>
              <w:top w:val="nil"/>
              <w:left w:val="nil"/>
              <w:bottom w:val="single" w:sz="4" w:space="0" w:color="auto"/>
              <w:right w:val="single" w:sz="4" w:space="0" w:color="auto"/>
            </w:tcBorders>
          </w:tcPr>
          <w:p w14:paraId="3FAB7421" w14:textId="1B43410C"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45EED1BE" w14:textId="2F92FB98"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D17DC8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2774C679"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MOBİLYA</w:t>
            </w:r>
          </w:p>
        </w:tc>
        <w:tc>
          <w:tcPr>
            <w:tcW w:w="1178" w:type="dxa"/>
            <w:tcBorders>
              <w:top w:val="nil"/>
              <w:left w:val="nil"/>
              <w:bottom w:val="single" w:sz="4" w:space="0" w:color="auto"/>
              <w:right w:val="single" w:sz="4" w:space="0" w:color="auto"/>
            </w:tcBorders>
          </w:tcPr>
          <w:p w14:paraId="34CAB562" w14:textId="7E232FA3"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AF29B7E" w14:textId="5F9D4F29"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75F1524B"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45EEF325"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SU DEPOSU</w:t>
            </w:r>
          </w:p>
        </w:tc>
        <w:tc>
          <w:tcPr>
            <w:tcW w:w="1178" w:type="dxa"/>
            <w:tcBorders>
              <w:top w:val="nil"/>
              <w:left w:val="nil"/>
              <w:bottom w:val="single" w:sz="4" w:space="0" w:color="auto"/>
              <w:right w:val="single" w:sz="4" w:space="0" w:color="auto"/>
            </w:tcBorders>
          </w:tcPr>
          <w:p w14:paraId="30F2BA94" w14:textId="26E78EF5"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01A6B54" w14:textId="6AEC7BB5" w:rsidTr="00255E38">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484434CC"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7BAA520B"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KART OKUYUCU CİHAZ</w:t>
            </w:r>
          </w:p>
        </w:tc>
        <w:tc>
          <w:tcPr>
            <w:tcW w:w="1178" w:type="dxa"/>
            <w:tcBorders>
              <w:top w:val="nil"/>
              <w:left w:val="nil"/>
              <w:bottom w:val="single" w:sz="4" w:space="0" w:color="auto"/>
              <w:right w:val="single" w:sz="4" w:space="0" w:color="auto"/>
            </w:tcBorders>
          </w:tcPr>
          <w:p w14:paraId="0D52B496" w14:textId="1C640188"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28EBB32" w14:textId="38E68C46" w:rsidTr="00A67920">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14:paraId="20944EC2"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nil"/>
              <w:left w:val="nil"/>
              <w:bottom w:val="single" w:sz="4" w:space="0" w:color="auto"/>
              <w:right w:val="single" w:sz="4" w:space="0" w:color="auto"/>
            </w:tcBorders>
            <w:shd w:val="clear" w:color="auto" w:fill="auto"/>
            <w:noWrap/>
            <w:vAlign w:val="bottom"/>
            <w:hideMark/>
          </w:tcPr>
          <w:p w14:paraId="749E28C3"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İPEK ÇİFTLİĞİ LOGOSU TOTEM</w:t>
            </w:r>
          </w:p>
        </w:tc>
        <w:tc>
          <w:tcPr>
            <w:tcW w:w="1178" w:type="dxa"/>
            <w:tcBorders>
              <w:top w:val="nil"/>
              <w:left w:val="nil"/>
              <w:bottom w:val="single" w:sz="4" w:space="0" w:color="auto"/>
              <w:right w:val="single" w:sz="4" w:space="0" w:color="auto"/>
            </w:tcBorders>
          </w:tcPr>
          <w:p w14:paraId="7FA03297" w14:textId="439B7E8C"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6E172C3" w14:textId="3FC1D0E7" w:rsidTr="00A67920">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5ED4" w14:textId="77777777" w:rsidR="00255E38" w:rsidRPr="00F93F71" w:rsidRDefault="00255E38" w:rsidP="00792BB0">
            <w:pPr>
              <w:jc w:val="center"/>
              <w:rPr>
                <w:rFonts w:ascii="Arial" w:hAnsi="Arial" w:cs="Arial"/>
                <w:sz w:val="24"/>
                <w:szCs w:val="24"/>
                <w:lang w:eastAsia="tr-TR"/>
              </w:rPr>
            </w:pPr>
            <w:r w:rsidRPr="00F93F71">
              <w:rPr>
                <w:rFonts w:ascii="Arial" w:hAnsi="Arial" w:cs="Arial"/>
                <w:sz w:val="24"/>
                <w:szCs w:val="24"/>
                <w:lang w:eastAsia="tr-TR"/>
              </w:rPr>
              <w:t>255</w:t>
            </w:r>
          </w:p>
        </w:tc>
        <w:tc>
          <w:tcPr>
            <w:tcW w:w="7480" w:type="dxa"/>
            <w:tcBorders>
              <w:top w:val="single" w:sz="4" w:space="0" w:color="auto"/>
              <w:left w:val="nil"/>
              <w:bottom w:val="single" w:sz="4" w:space="0" w:color="auto"/>
              <w:right w:val="single" w:sz="4" w:space="0" w:color="auto"/>
            </w:tcBorders>
            <w:shd w:val="clear" w:color="auto" w:fill="auto"/>
            <w:noWrap/>
            <w:vAlign w:val="bottom"/>
            <w:hideMark/>
          </w:tcPr>
          <w:p w14:paraId="5132D9FC" w14:textId="77777777" w:rsidR="00255E38" w:rsidRPr="00F93F71" w:rsidRDefault="00255E38" w:rsidP="00792BB0">
            <w:pPr>
              <w:rPr>
                <w:rFonts w:ascii="Arial" w:hAnsi="Arial" w:cs="Arial"/>
                <w:sz w:val="24"/>
                <w:szCs w:val="24"/>
                <w:lang w:eastAsia="tr-TR"/>
              </w:rPr>
            </w:pPr>
            <w:r w:rsidRPr="00F93F71">
              <w:rPr>
                <w:rFonts w:ascii="Arial" w:hAnsi="Arial" w:cs="Arial"/>
                <w:sz w:val="24"/>
                <w:szCs w:val="24"/>
                <w:lang w:eastAsia="tr-TR"/>
              </w:rPr>
              <w:t>KAMERA SİSTEMİ-IR DOME KAMERA</w:t>
            </w:r>
          </w:p>
        </w:tc>
        <w:tc>
          <w:tcPr>
            <w:tcW w:w="1178" w:type="dxa"/>
            <w:tcBorders>
              <w:top w:val="nil"/>
              <w:left w:val="nil"/>
              <w:bottom w:val="single" w:sz="4" w:space="0" w:color="auto"/>
              <w:right w:val="single" w:sz="4" w:space="0" w:color="auto"/>
            </w:tcBorders>
          </w:tcPr>
          <w:p w14:paraId="0978061D" w14:textId="3F5286EB" w:rsidR="00255E38" w:rsidRPr="00F93F71" w:rsidRDefault="00523C41" w:rsidP="00523C41">
            <w:pPr>
              <w:jc w:val="center"/>
              <w:rPr>
                <w:rFonts w:ascii="Arial" w:hAnsi="Arial" w:cs="Arial"/>
                <w:sz w:val="24"/>
                <w:szCs w:val="24"/>
                <w:lang w:eastAsia="tr-TR"/>
              </w:rPr>
            </w:pPr>
            <w:r w:rsidRPr="00F93F71">
              <w:rPr>
                <w:rFonts w:ascii="Arial" w:hAnsi="Arial" w:cs="Arial"/>
                <w:sz w:val="24"/>
                <w:szCs w:val="24"/>
                <w:lang w:eastAsia="tr-TR"/>
              </w:rPr>
              <w:t>1</w:t>
            </w:r>
          </w:p>
        </w:tc>
      </w:tr>
    </w:tbl>
    <w:p w14:paraId="36B58C49" w14:textId="4CA80256" w:rsidR="0063544D" w:rsidRPr="00F93F71" w:rsidRDefault="0063544D" w:rsidP="0063544D">
      <w:pPr>
        <w:jc w:val="both"/>
        <w:rPr>
          <w:rFonts w:ascii="Arial" w:hAnsi="Arial" w:cs="Arial"/>
          <w:b/>
          <w:bCs/>
          <w:sz w:val="24"/>
          <w:szCs w:val="24"/>
        </w:rPr>
      </w:pPr>
    </w:p>
    <w:p w14:paraId="646E6C37" w14:textId="4C13B026" w:rsidR="0063544D" w:rsidRPr="00F93F71" w:rsidRDefault="0063544D" w:rsidP="0063544D">
      <w:pPr>
        <w:jc w:val="both"/>
        <w:rPr>
          <w:rFonts w:ascii="Arial" w:hAnsi="Arial" w:cs="Arial"/>
          <w:b/>
          <w:bCs/>
          <w:sz w:val="24"/>
          <w:szCs w:val="24"/>
        </w:rPr>
      </w:pPr>
    </w:p>
    <w:p w14:paraId="2A597427" w14:textId="0A6C0787" w:rsidR="0063544D" w:rsidRPr="00F93F71" w:rsidRDefault="0063544D" w:rsidP="0063544D">
      <w:pPr>
        <w:jc w:val="both"/>
        <w:rPr>
          <w:rFonts w:ascii="Arial" w:hAnsi="Arial" w:cs="Arial"/>
          <w:b/>
          <w:bCs/>
          <w:sz w:val="24"/>
          <w:szCs w:val="24"/>
        </w:rPr>
      </w:pPr>
    </w:p>
    <w:p w14:paraId="6D697F5C" w14:textId="3C3D6EE2" w:rsidR="0063544D" w:rsidRPr="00F93F71" w:rsidRDefault="0063544D" w:rsidP="0063544D">
      <w:pPr>
        <w:jc w:val="both"/>
        <w:rPr>
          <w:rFonts w:ascii="Arial" w:hAnsi="Arial" w:cs="Arial"/>
          <w:b/>
          <w:bCs/>
          <w:sz w:val="24"/>
          <w:szCs w:val="24"/>
        </w:rPr>
      </w:pPr>
    </w:p>
    <w:p w14:paraId="704358FD" w14:textId="44B06852" w:rsidR="0063544D" w:rsidRPr="00F93F71" w:rsidRDefault="0063544D" w:rsidP="0063544D">
      <w:pPr>
        <w:jc w:val="both"/>
        <w:rPr>
          <w:rFonts w:ascii="Arial" w:hAnsi="Arial" w:cs="Arial"/>
          <w:b/>
          <w:bCs/>
          <w:sz w:val="24"/>
          <w:szCs w:val="24"/>
        </w:rPr>
      </w:pPr>
      <w:r w:rsidRPr="00F93F71">
        <w:rPr>
          <w:rFonts w:ascii="Arial" w:hAnsi="Arial" w:cs="Arial"/>
          <w:b/>
          <w:bCs/>
          <w:sz w:val="24"/>
          <w:szCs w:val="24"/>
        </w:rPr>
        <w:t>1.3.</w:t>
      </w:r>
      <w:r w:rsidRPr="00F93F71">
        <w:rPr>
          <w:rFonts w:ascii="Arial" w:hAnsi="Arial" w:cs="Arial"/>
          <w:sz w:val="24"/>
          <w:szCs w:val="24"/>
        </w:rPr>
        <w:t xml:space="preserve"> </w:t>
      </w:r>
      <w:r w:rsidR="00836820" w:rsidRPr="00F93F71">
        <w:rPr>
          <w:rFonts w:ascii="Arial" w:hAnsi="Arial" w:cs="Arial"/>
          <w:b/>
          <w:bCs/>
          <w:sz w:val="24"/>
          <w:szCs w:val="24"/>
        </w:rPr>
        <w:t xml:space="preserve">ATP KOZA GIDA TARIM HAYVANCILIK SAN. VE TİC. A.Ş. </w:t>
      </w:r>
      <w:r w:rsidRPr="00F93F71">
        <w:rPr>
          <w:rFonts w:ascii="Arial" w:hAnsi="Arial" w:cs="Arial"/>
          <w:b/>
          <w:bCs/>
          <w:sz w:val="24"/>
          <w:szCs w:val="24"/>
        </w:rPr>
        <w:t xml:space="preserve">Aktifinde </w:t>
      </w:r>
      <w:r w:rsidR="00836820" w:rsidRPr="00F93F71">
        <w:rPr>
          <w:rFonts w:ascii="Arial" w:hAnsi="Arial" w:cs="Arial"/>
          <w:b/>
          <w:bCs/>
          <w:sz w:val="24"/>
          <w:szCs w:val="24"/>
        </w:rPr>
        <w:t>Bulunan Sabit Kıymetler Listesi.</w:t>
      </w:r>
    </w:p>
    <w:p w14:paraId="62B9DBAB" w14:textId="77777777" w:rsidR="0063544D" w:rsidRPr="00F93F71" w:rsidRDefault="0063544D" w:rsidP="0063544D">
      <w:pPr>
        <w:jc w:val="both"/>
        <w:rPr>
          <w:rFonts w:ascii="Arial" w:hAnsi="Arial" w:cs="Arial"/>
          <w:b/>
          <w:bCs/>
          <w:sz w:val="24"/>
          <w:szCs w:val="24"/>
        </w:rPr>
      </w:pPr>
    </w:p>
    <w:tbl>
      <w:tblPr>
        <w:tblpPr w:leftFromText="141" w:rightFromText="141" w:vertAnchor="text" w:tblpY="1"/>
        <w:tblOverlap w:val="never"/>
        <w:tblW w:w="9344" w:type="dxa"/>
        <w:tblCellMar>
          <w:left w:w="70" w:type="dxa"/>
          <w:right w:w="70" w:type="dxa"/>
        </w:tblCellMar>
        <w:tblLook w:val="04A0" w:firstRow="1" w:lastRow="0" w:firstColumn="1" w:lastColumn="0" w:noHBand="0" w:noVBand="1"/>
      </w:tblPr>
      <w:tblGrid>
        <w:gridCol w:w="1034"/>
        <w:gridCol w:w="7146"/>
        <w:gridCol w:w="1164"/>
      </w:tblGrid>
      <w:tr w:rsidR="00255E38" w:rsidRPr="00F93F71" w14:paraId="57C74D82" w14:textId="2B7C64CD" w:rsidTr="00A67920">
        <w:trPr>
          <w:trHeight w:val="558"/>
        </w:trPr>
        <w:tc>
          <w:tcPr>
            <w:tcW w:w="10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FEB318" w14:textId="77777777" w:rsidR="00255E38" w:rsidRPr="00F93F71" w:rsidRDefault="00255E38" w:rsidP="00EB140B">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HESAP KODU</w:t>
            </w:r>
          </w:p>
        </w:tc>
        <w:tc>
          <w:tcPr>
            <w:tcW w:w="7146" w:type="dxa"/>
            <w:tcBorders>
              <w:top w:val="single" w:sz="4" w:space="0" w:color="auto"/>
              <w:left w:val="nil"/>
              <w:bottom w:val="single" w:sz="4" w:space="0" w:color="auto"/>
              <w:right w:val="single" w:sz="4" w:space="0" w:color="auto"/>
            </w:tcBorders>
            <w:shd w:val="clear" w:color="000000" w:fill="D9D9D9"/>
            <w:vAlign w:val="center"/>
            <w:hideMark/>
          </w:tcPr>
          <w:p w14:paraId="49297DAE" w14:textId="77777777" w:rsidR="00255E38" w:rsidRPr="00F93F71" w:rsidRDefault="00255E38" w:rsidP="00EB140B">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HESAP ADI</w:t>
            </w:r>
          </w:p>
        </w:tc>
        <w:tc>
          <w:tcPr>
            <w:tcW w:w="1164" w:type="dxa"/>
            <w:tcBorders>
              <w:top w:val="single" w:sz="4" w:space="0" w:color="auto"/>
              <w:left w:val="nil"/>
              <w:bottom w:val="single" w:sz="4" w:space="0" w:color="auto"/>
              <w:right w:val="single" w:sz="4" w:space="0" w:color="auto"/>
            </w:tcBorders>
            <w:shd w:val="clear" w:color="000000" w:fill="D9D9D9"/>
          </w:tcPr>
          <w:p w14:paraId="6BCD8DFC" w14:textId="77777777" w:rsidR="00A67920" w:rsidRPr="00F93F71" w:rsidRDefault="00A67920" w:rsidP="00A67920">
            <w:pPr>
              <w:jc w:val="center"/>
              <w:rPr>
                <w:rFonts w:ascii="Arial" w:hAnsi="Arial" w:cs="Arial"/>
                <w:b/>
                <w:bCs/>
                <w:color w:val="000000"/>
                <w:sz w:val="24"/>
                <w:szCs w:val="24"/>
                <w:lang w:eastAsia="tr-TR"/>
              </w:rPr>
            </w:pPr>
          </w:p>
          <w:p w14:paraId="5E33CEB5" w14:textId="57FEFA1A" w:rsidR="00255E38" w:rsidRPr="00F93F71" w:rsidRDefault="00A67920" w:rsidP="00A67920">
            <w:pPr>
              <w:jc w:val="center"/>
              <w:rPr>
                <w:rFonts w:ascii="Arial" w:hAnsi="Arial" w:cs="Arial"/>
                <w:b/>
                <w:bCs/>
                <w:color w:val="000000"/>
                <w:sz w:val="24"/>
                <w:szCs w:val="24"/>
                <w:lang w:eastAsia="tr-TR"/>
              </w:rPr>
            </w:pPr>
            <w:r w:rsidRPr="00F93F71">
              <w:rPr>
                <w:rFonts w:ascii="Arial" w:hAnsi="Arial" w:cs="Arial"/>
                <w:b/>
                <w:bCs/>
                <w:color w:val="000000"/>
                <w:sz w:val="24"/>
                <w:szCs w:val="24"/>
                <w:lang w:eastAsia="tr-TR"/>
              </w:rPr>
              <w:t>ADET</w:t>
            </w:r>
          </w:p>
        </w:tc>
      </w:tr>
      <w:tr w:rsidR="00255E38" w:rsidRPr="00F93F71" w14:paraId="59075ABD" w14:textId="048DE57A"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13F55124"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45368E8C"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GÜBRE POMPASI</w:t>
            </w:r>
          </w:p>
        </w:tc>
        <w:tc>
          <w:tcPr>
            <w:tcW w:w="1164" w:type="dxa"/>
            <w:tcBorders>
              <w:top w:val="nil"/>
              <w:left w:val="nil"/>
              <w:bottom w:val="single" w:sz="4" w:space="0" w:color="auto"/>
              <w:right w:val="single" w:sz="4" w:space="0" w:color="auto"/>
            </w:tcBorders>
          </w:tcPr>
          <w:p w14:paraId="52A92620" w14:textId="06609EFF"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5B86DE7" w14:textId="3E288B4B"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0A30E240"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10645FB5"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GÜBRE POMPASI</w:t>
            </w:r>
          </w:p>
        </w:tc>
        <w:tc>
          <w:tcPr>
            <w:tcW w:w="1164" w:type="dxa"/>
            <w:tcBorders>
              <w:top w:val="nil"/>
              <w:left w:val="nil"/>
              <w:bottom w:val="single" w:sz="4" w:space="0" w:color="auto"/>
              <w:right w:val="single" w:sz="4" w:space="0" w:color="auto"/>
            </w:tcBorders>
          </w:tcPr>
          <w:p w14:paraId="347484C7" w14:textId="43C05C67"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EFEC292" w14:textId="75169989"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F5D3E3D"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772985CB"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BESLEME POMPASI KUM FİLTRESİ KARBON FİLTRESİ</w:t>
            </w:r>
          </w:p>
        </w:tc>
        <w:tc>
          <w:tcPr>
            <w:tcW w:w="1164" w:type="dxa"/>
            <w:tcBorders>
              <w:top w:val="nil"/>
              <w:left w:val="nil"/>
              <w:bottom w:val="single" w:sz="4" w:space="0" w:color="auto"/>
              <w:right w:val="single" w:sz="4" w:space="0" w:color="auto"/>
            </w:tcBorders>
          </w:tcPr>
          <w:p w14:paraId="7F0D1567" w14:textId="45A5A4FF"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8F61756" w14:textId="33FAFB57"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5E7B1E66"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344A1435"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POWERACTIVE 6 KVA 1F/1F ONLINE UPS 16x7A</w:t>
            </w:r>
          </w:p>
        </w:tc>
        <w:tc>
          <w:tcPr>
            <w:tcW w:w="1164" w:type="dxa"/>
            <w:tcBorders>
              <w:top w:val="nil"/>
              <w:left w:val="nil"/>
              <w:bottom w:val="single" w:sz="4" w:space="0" w:color="auto"/>
              <w:right w:val="single" w:sz="4" w:space="0" w:color="auto"/>
            </w:tcBorders>
          </w:tcPr>
          <w:p w14:paraId="3E891A3D" w14:textId="7EB7B2B5"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A58BD60" w14:textId="2CC063A3"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3EA0F2A"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35549EB1" w14:textId="20B0DDA3"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SÜT SAĞIM SİSTEMİ</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6BBB3702" w14:textId="684FD56B"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2809294" w14:textId="083A3CEB"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0965D3E2"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227E4DEF" w14:textId="10AB2B90"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TAMBURLU HALATLI GÜBRE SIYIRICI 8 YOL 200 LT</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3D3FBA25" w14:textId="59BB59E3"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2FB3CFC4" w14:textId="50D4EED0"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79841FEA"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5CC94047" w14:textId="32897615"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TAMBURLU HALATLI GÜBRE SIYIRICI 3 YOL 100 LT</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13DA8572" w14:textId="03744883"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38050D6" w14:textId="413E1EC3"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2036623B"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lastRenderedPageBreak/>
              <w:t>253</w:t>
            </w:r>
          </w:p>
        </w:tc>
        <w:tc>
          <w:tcPr>
            <w:tcW w:w="7146" w:type="dxa"/>
            <w:tcBorders>
              <w:top w:val="nil"/>
              <w:left w:val="nil"/>
              <w:bottom w:val="single" w:sz="4" w:space="0" w:color="auto"/>
              <w:right w:val="single" w:sz="4" w:space="0" w:color="auto"/>
            </w:tcBorders>
            <w:shd w:val="clear" w:color="auto" w:fill="auto"/>
            <w:noWrap/>
            <w:vAlign w:val="bottom"/>
            <w:hideMark/>
          </w:tcPr>
          <w:p w14:paraId="6163249C" w14:textId="3C3E2DAC"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TAMBURLU HALATLI GÜBRE SIYIRICI 3 YOL 100 LT</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072EE919" w14:textId="1F0E8469"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53BD272" w14:textId="2DB117C9"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5CA9E540"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7CCCBB56" w14:textId="78D42B08"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22'li KOMBİNE HUBUBAT EKİM MİKSERİ</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7DEA3A3B" w14:textId="0AFA7A2D"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76FDD1DD" w14:textId="1DC8DCD3"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73053128"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293BD241" w14:textId="1AD031DB"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80</w:t>
            </w:r>
            <w:r w:rsidR="004C33DF" w:rsidRPr="00F93F71">
              <w:rPr>
                <w:rFonts w:ascii="Arial" w:hAnsi="Arial" w:cs="Arial"/>
                <w:sz w:val="24"/>
                <w:szCs w:val="24"/>
                <w:lang w:eastAsia="tr-TR"/>
              </w:rPr>
              <w:t xml:space="preserve"> DİŞ PİSTONLU TIRMIK</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3DCC5A00" w14:textId="462DD582"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5E5D870" w14:textId="63A5998D"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02690BB7"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253</w:t>
            </w:r>
          </w:p>
        </w:tc>
        <w:tc>
          <w:tcPr>
            <w:tcW w:w="7146" w:type="dxa"/>
            <w:tcBorders>
              <w:top w:val="nil"/>
              <w:left w:val="nil"/>
              <w:bottom w:val="single" w:sz="4" w:space="0" w:color="auto"/>
              <w:right w:val="single" w:sz="4" w:space="0" w:color="auto"/>
            </w:tcBorders>
            <w:shd w:val="clear" w:color="auto" w:fill="auto"/>
            <w:noWrap/>
            <w:vAlign w:val="bottom"/>
            <w:hideMark/>
          </w:tcPr>
          <w:p w14:paraId="12F32BD9" w14:textId="74AF5F78"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1000 LT İLAÇL</w:t>
            </w:r>
            <w:r w:rsidR="004C33DF" w:rsidRPr="00F93F71">
              <w:rPr>
                <w:rFonts w:ascii="Arial" w:hAnsi="Arial" w:cs="Arial"/>
                <w:sz w:val="24"/>
                <w:szCs w:val="24"/>
                <w:lang w:eastAsia="tr-TR"/>
              </w:rPr>
              <w:t>AMA MAKİNESİ (LİFLİ)</w:t>
            </w:r>
            <w:r w:rsidR="00523C41" w:rsidRPr="00F93F71">
              <w:rPr>
                <w:rFonts w:ascii="Arial" w:hAnsi="Arial" w:cs="Arial"/>
                <w:sz w:val="24"/>
                <w:szCs w:val="24"/>
                <w:lang w:eastAsia="tr-TR"/>
              </w:rPr>
              <w:t xml:space="preserve"> (*)</w:t>
            </w:r>
          </w:p>
        </w:tc>
        <w:tc>
          <w:tcPr>
            <w:tcW w:w="1164" w:type="dxa"/>
            <w:tcBorders>
              <w:top w:val="nil"/>
              <w:left w:val="nil"/>
              <w:bottom w:val="single" w:sz="4" w:space="0" w:color="auto"/>
              <w:right w:val="single" w:sz="4" w:space="0" w:color="auto"/>
            </w:tcBorders>
          </w:tcPr>
          <w:p w14:paraId="6300911C" w14:textId="6764A8CD"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DE6D79E" w14:textId="27CBC5AD"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2DACF870"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254</w:t>
            </w:r>
          </w:p>
        </w:tc>
        <w:tc>
          <w:tcPr>
            <w:tcW w:w="7146" w:type="dxa"/>
            <w:tcBorders>
              <w:top w:val="nil"/>
              <w:left w:val="nil"/>
              <w:bottom w:val="single" w:sz="4" w:space="0" w:color="auto"/>
              <w:right w:val="single" w:sz="4" w:space="0" w:color="auto"/>
            </w:tcBorders>
            <w:shd w:val="clear" w:color="auto" w:fill="auto"/>
            <w:noWrap/>
            <w:vAlign w:val="bottom"/>
            <w:hideMark/>
          </w:tcPr>
          <w:p w14:paraId="5FC3998E"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6116 D 4WD KABİNLİ JOHN DEERE TRAKTÖR 06 FB 2580</w:t>
            </w:r>
          </w:p>
        </w:tc>
        <w:tc>
          <w:tcPr>
            <w:tcW w:w="1164" w:type="dxa"/>
            <w:tcBorders>
              <w:top w:val="nil"/>
              <w:left w:val="nil"/>
              <w:bottom w:val="single" w:sz="4" w:space="0" w:color="auto"/>
              <w:right w:val="single" w:sz="4" w:space="0" w:color="auto"/>
            </w:tcBorders>
          </w:tcPr>
          <w:p w14:paraId="4F6B43E8" w14:textId="1BACB2BE"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71C9D6C" w14:textId="6118EEC0"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4BEAABFA"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254</w:t>
            </w:r>
          </w:p>
        </w:tc>
        <w:tc>
          <w:tcPr>
            <w:tcW w:w="7146" w:type="dxa"/>
            <w:tcBorders>
              <w:top w:val="nil"/>
              <w:left w:val="nil"/>
              <w:bottom w:val="single" w:sz="4" w:space="0" w:color="auto"/>
              <w:right w:val="single" w:sz="4" w:space="0" w:color="auto"/>
            </w:tcBorders>
            <w:shd w:val="clear" w:color="auto" w:fill="auto"/>
            <w:noWrap/>
            <w:vAlign w:val="bottom"/>
            <w:hideMark/>
          </w:tcPr>
          <w:p w14:paraId="04D47F19"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6116 D 4WD KABİNLİ JOHN DEERE TRAKTÖR 06 FB 2581</w:t>
            </w:r>
          </w:p>
        </w:tc>
        <w:tc>
          <w:tcPr>
            <w:tcW w:w="1164" w:type="dxa"/>
            <w:tcBorders>
              <w:top w:val="nil"/>
              <w:left w:val="nil"/>
              <w:bottom w:val="single" w:sz="4" w:space="0" w:color="auto"/>
              <w:right w:val="single" w:sz="4" w:space="0" w:color="auto"/>
            </w:tcBorders>
          </w:tcPr>
          <w:p w14:paraId="148C22EE" w14:textId="4B51D693"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01BDC4B0" w14:textId="5F24BC81"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4FD0330B"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255</w:t>
            </w:r>
          </w:p>
        </w:tc>
        <w:tc>
          <w:tcPr>
            <w:tcW w:w="7146" w:type="dxa"/>
            <w:tcBorders>
              <w:top w:val="nil"/>
              <w:left w:val="nil"/>
              <w:bottom w:val="single" w:sz="4" w:space="0" w:color="auto"/>
              <w:right w:val="single" w:sz="4" w:space="0" w:color="auto"/>
            </w:tcBorders>
            <w:shd w:val="clear" w:color="auto" w:fill="auto"/>
            <w:noWrap/>
            <w:vAlign w:val="bottom"/>
            <w:hideMark/>
          </w:tcPr>
          <w:p w14:paraId="0142FBAD"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D.DUVARA HALI</w:t>
            </w:r>
          </w:p>
        </w:tc>
        <w:tc>
          <w:tcPr>
            <w:tcW w:w="1164" w:type="dxa"/>
            <w:tcBorders>
              <w:top w:val="nil"/>
              <w:left w:val="nil"/>
              <w:bottom w:val="single" w:sz="4" w:space="0" w:color="auto"/>
              <w:right w:val="single" w:sz="4" w:space="0" w:color="auto"/>
            </w:tcBorders>
          </w:tcPr>
          <w:p w14:paraId="1F609BF9" w14:textId="1DA19E0C"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1BA8C89D" w14:textId="584C63A4"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682F4730"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255</w:t>
            </w:r>
          </w:p>
        </w:tc>
        <w:tc>
          <w:tcPr>
            <w:tcW w:w="7146" w:type="dxa"/>
            <w:tcBorders>
              <w:top w:val="nil"/>
              <w:left w:val="nil"/>
              <w:bottom w:val="single" w:sz="4" w:space="0" w:color="auto"/>
              <w:right w:val="single" w:sz="4" w:space="0" w:color="auto"/>
            </w:tcBorders>
            <w:shd w:val="clear" w:color="auto" w:fill="auto"/>
            <w:noWrap/>
            <w:vAlign w:val="bottom"/>
            <w:hideMark/>
          </w:tcPr>
          <w:p w14:paraId="78CAEB10"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GÖLGELEME TÜLÜ</w:t>
            </w:r>
          </w:p>
        </w:tc>
        <w:tc>
          <w:tcPr>
            <w:tcW w:w="1164" w:type="dxa"/>
            <w:tcBorders>
              <w:top w:val="nil"/>
              <w:left w:val="nil"/>
              <w:bottom w:val="single" w:sz="4" w:space="0" w:color="auto"/>
              <w:right w:val="single" w:sz="4" w:space="0" w:color="auto"/>
            </w:tcBorders>
          </w:tcPr>
          <w:p w14:paraId="05976FA9" w14:textId="5C38E143"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945A84D" w14:textId="1DA35B25"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524F5FE"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255</w:t>
            </w:r>
          </w:p>
        </w:tc>
        <w:tc>
          <w:tcPr>
            <w:tcW w:w="7146" w:type="dxa"/>
            <w:tcBorders>
              <w:top w:val="nil"/>
              <w:left w:val="nil"/>
              <w:bottom w:val="single" w:sz="4" w:space="0" w:color="auto"/>
              <w:right w:val="single" w:sz="4" w:space="0" w:color="auto"/>
            </w:tcBorders>
            <w:shd w:val="clear" w:color="auto" w:fill="auto"/>
            <w:noWrap/>
            <w:vAlign w:val="bottom"/>
            <w:hideMark/>
          </w:tcPr>
          <w:p w14:paraId="65FDEBA3"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PROTEUS PREMİX KOMBİ VE ARITMA SİSTEMİ</w:t>
            </w:r>
          </w:p>
        </w:tc>
        <w:tc>
          <w:tcPr>
            <w:tcW w:w="1164" w:type="dxa"/>
            <w:tcBorders>
              <w:top w:val="nil"/>
              <w:left w:val="nil"/>
              <w:bottom w:val="single" w:sz="4" w:space="0" w:color="auto"/>
              <w:right w:val="single" w:sz="4" w:space="0" w:color="auto"/>
            </w:tcBorders>
          </w:tcPr>
          <w:p w14:paraId="1EEC6F7D" w14:textId="0D26BC4E"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66BFCFF4" w14:textId="6F7DC81A"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605674E0"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264</w:t>
            </w:r>
          </w:p>
        </w:tc>
        <w:tc>
          <w:tcPr>
            <w:tcW w:w="7146" w:type="dxa"/>
            <w:tcBorders>
              <w:top w:val="nil"/>
              <w:left w:val="nil"/>
              <w:bottom w:val="single" w:sz="4" w:space="0" w:color="auto"/>
              <w:right w:val="single" w:sz="4" w:space="0" w:color="auto"/>
            </w:tcBorders>
            <w:shd w:val="clear" w:color="auto" w:fill="auto"/>
            <w:noWrap/>
            <w:vAlign w:val="bottom"/>
            <w:hideMark/>
          </w:tcPr>
          <w:p w14:paraId="6FCEAC95"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ÖZEL MALİYET-KİRA MERAYA TELÇİT-KAPI</w:t>
            </w:r>
          </w:p>
        </w:tc>
        <w:tc>
          <w:tcPr>
            <w:tcW w:w="1164" w:type="dxa"/>
            <w:tcBorders>
              <w:top w:val="nil"/>
              <w:left w:val="nil"/>
              <w:bottom w:val="single" w:sz="4" w:space="0" w:color="auto"/>
              <w:right w:val="single" w:sz="4" w:space="0" w:color="auto"/>
            </w:tcBorders>
          </w:tcPr>
          <w:p w14:paraId="47728867" w14:textId="2212C492"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30CCF807" w14:textId="0FE7B41C"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6799BF58"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264</w:t>
            </w:r>
          </w:p>
        </w:tc>
        <w:tc>
          <w:tcPr>
            <w:tcW w:w="7146" w:type="dxa"/>
            <w:tcBorders>
              <w:top w:val="nil"/>
              <w:left w:val="nil"/>
              <w:bottom w:val="single" w:sz="4" w:space="0" w:color="auto"/>
              <w:right w:val="single" w:sz="4" w:space="0" w:color="auto"/>
            </w:tcBorders>
            <w:shd w:val="clear" w:color="auto" w:fill="auto"/>
            <w:noWrap/>
            <w:vAlign w:val="bottom"/>
            <w:hideMark/>
          </w:tcPr>
          <w:p w14:paraId="104E8EE7" w14:textId="5CFC355F"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KART-PARMAK OKUYUCU CİHAZ (BIONTERY W2</w:t>
            </w:r>
            <w:r w:rsidR="00A67920" w:rsidRPr="00F93F71">
              <w:rPr>
                <w:rFonts w:ascii="Arial" w:hAnsi="Arial" w:cs="Arial"/>
                <w:sz w:val="24"/>
                <w:szCs w:val="24"/>
                <w:lang w:eastAsia="tr-TR"/>
              </w:rPr>
              <w:t>)</w:t>
            </w:r>
          </w:p>
        </w:tc>
        <w:tc>
          <w:tcPr>
            <w:tcW w:w="1164" w:type="dxa"/>
            <w:tcBorders>
              <w:top w:val="nil"/>
              <w:left w:val="nil"/>
              <w:bottom w:val="single" w:sz="4" w:space="0" w:color="auto"/>
              <w:right w:val="single" w:sz="4" w:space="0" w:color="auto"/>
            </w:tcBorders>
          </w:tcPr>
          <w:p w14:paraId="46F53DBC" w14:textId="53E7F2D4"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2</w:t>
            </w:r>
          </w:p>
        </w:tc>
      </w:tr>
      <w:tr w:rsidR="00255E38" w:rsidRPr="00F93F71" w14:paraId="2F613597" w14:textId="494E2B8A"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425402A7"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267</w:t>
            </w:r>
          </w:p>
        </w:tc>
        <w:tc>
          <w:tcPr>
            <w:tcW w:w="7146" w:type="dxa"/>
            <w:tcBorders>
              <w:top w:val="nil"/>
              <w:left w:val="nil"/>
              <w:bottom w:val="single" w:sz="4" w:space="0" w:color="auto"/>
              <w:right w:val="single" w:sz="4" w:space="0" w:color="auto"/>
            </w:tcBorders>
            <w:shd w:val="clear" w:color="auto" w:fill="auto"/>
            <w:noWrap/>
            <w:vAlign w:val="bottom"/>
            <w:hideMark/>
          </w:tcPr>
          <w:p w14:paraId="2BF69FE7"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PARALOG SÜT ÇİFTLİK PROGRAMI MODÜLÜ</w:t>
            </w:r>
          </w:p>
        </w:tc>
        <w:tc>
          <w:tcPr>
            <w:tcW w:w="1164" w:type="dxa"/>
            <w:tcBorders>
              <w:top w:val="nil"/>
              <w:left w:val="nil"/>
              <w:bottom w:val="single" w:sz="4" w:space="0" w:color="auto"/>
              <w:right w:val="single" w:sz="4" w:space="0" w:color="auto"/>
            </w:tcBorders>
          </w:tcPr>
          <w:p w14:paraId="56E92998" w14:textId="045B90CD"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r w:rsidR="00255E38" w:rsidRPr="00F93F71" w14:paraId="5B4F5366" w14:textId="49ED8B9A" w:rsidTr="00255E38">
        <w:trPr>
          <w:trHeight w:val="287"/>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F519F12" w14:textId="77777777" w:rsidR="00255E38" w:rsidRPr="00F93F71" w:rsidRDefault="00255E38" w:rsidP="00EB140B">
            <w:pPr>
              <w:jc w:val="center"/>
              <w:rPr>
                <w:rFonts w:ascii="Arial" w:hAnsi="Arial" w:cs="Arial"/>
                <w:sz w:val="24"/>
                <w:szCs w:val="24"/>
                <w:lang w:eastAsia="tr-TR"/>
              </w:rPr>
            </w:pPr>
            <w:r w:rsidRPr="00F93F71">
              <w:rPr>
                <w:rFonts w:ascii="Arial" w:hAnsi="Arial" w:cs="Arial"/>
                <w:sz w:val="24"/>
                <w:szCs w:val="24"/>
                <w:lang w:eastAsia="tr-TR"/>
              </w:rPr>
              <w:t>267</w:t>
            </w:r>
          </w:p>
        </w:tc>
        <w:tc>
          <w:tcPr>
            <w:tcW w:w="7146" w:type="dxa"/>
            <w:tcBorders>
              <w:top w:val="nil"/>
              <w:left w:val="nil"/>
              <w:bottom w:val="single" w:sz="4" w:space="0" w:color="auto"/>
              <w:right w:val="single" w:sz="4" w:space="0" w:color="auto"/>
            </w:tcBorders>
            <w:shd w:val="clear" w:color="auto" w:fill="auto"/>
            <w:noWrap/>
            <w:vAlign w:val="bottom"/>
            <w:hideMark/>
          </w:tcPr>
          <w:p w14:paraId="39505EBD" w14:textId="77777777" w:rsidR="00255E38" w:rsidRPr="00F93F71" w:rsidRDefault="00255E38" w:rsidP="00EB140B">
            <w:pPr>
              <w:rPr>
                <w:rFonts w:ascii="Arial" w:hAnsi="Arial" w:cs="Arial"/>
                <w:sz w:val="24"/>
                <w:szCs w:val="24"/>
                <w:lang w:eastAsia="tr-TR"/>
              </w:rPr>
            </w:pPr>
            <w:r w:rsidRPr="00F93F71">
              <w:rPr>
                <w:rFonts w:ascii="Arial" w:hAnsi="Arial" w:cs="Arial"/>
                <w:sz w:val="24"/>
                <w:szCs w:val="24"/>
                <w:lang w:eastAsia="tr-TR"/>
              </w:rPr>
              <w:t xml:space="preserve">OPTITMR </w:t>
            </w:r>
            <w:proofErr w:type="gramStart"/>
            <w:r w:rsidRPr="00F93F71">
              <w:rPr>
                <w:rFonts w:ascii="Arial" w:hAnsi="Arial" w:cs="Arial"/>
                <w:sz w:val="24"/>
                <w:szCs w:val="24"/>
                <w:lang w:eastAsia="tr-TR"/>
              </w:rPr>
              <w:t>2.0</w:t>
            </w:r>
            <w:proofErr w:type="gramEnd"/>
            <w:r w:rsidRPr="00F93F71">
              <w:rPr>
                <w:rFonts w:ascii="Arial" w:hAnsi="Arial" w:cs="Arial"/>
                <w:sz w:val="24"/>
                <w:szCs w:val="24"/>
                <w:lang w:eastAsia="tr-TR"/>
              </w:rPr>
              <w:t xml:space="preserve"> YAZILIM</w:t>
            </w:r>
          </w:p>
        </w:tc>
        <w:tc>
          <w:tcPr>
            <w:tcW w:w="1164" w:type="dxa"/>
            <w:tcBorders>
              <w:top w:val="nil"/>
              <w:left w:val="nil"/>
              <w:bottom w:val="single" w:sz="4" w:space="0" w:color="auto"/>
              <w:right w:val="single" w:sz="4" w:space="0" w:color="auto"/>
            </w:tcBorders>
          </w:tcPr>
          <w:p w14:paraId="3911758D" w14:textId="47CEBD86" w:rsidR="00255E38" w:rsidRPr="00F93F71" w:rsidRDefault="00A67920" w:rsidP="00A67920">
            <w:pPr>
              <w:jc w:val="center"/>
              <w:rPr>
                <w:rFonts w:ascii="Arial" w:hAnsi="Arial" w:cs="Arial"/>
                <w:sz w:val="24"/>
                <w:szCs w:val="24"/>
                <w:lang w:eastAsia="tr-TR"/>
              </w:rPr>
            </w:pPr>
            <w:r w:rsidRPr="00F93F71">
              <w:rPr>
                <w:rFonts w:ascii="Arial" w:hAnsi="Arial" w:cs="Arial"/>
                <w:sz w:val="24"/>
                <w:szCs w:val="24"/>
                <w:lang w:eastAsia="tr-TR"/>
              </w:rPr>
              <w:t>1</w:t>
            </w:r>
          </w:p>
        </w:tc>
      </w:tr>
    </w:tbl>
    <w:p w14:paraId="1BD3AF71" w14:textId="144C526B" w:rsidR="0063544D" w:rsidRPr="00F93F71" w:rsidRDefault="00EB140B" w:rsidP="0063544D">
      <w:pPr>
        <w:jc w:val="both"/>
        <w:rPr>
          <w:rFonts w:ascii="Arial" w:hAnsi="Arial" w:cs="Arial"/>
          <w:b/>
          <w:bCs/>
          <w:sz w:val="24"/>
          <w:szCs w:val="24"/>
        </w:rPr>
      </w:pPr>
      <w:r w:rsidRPr="00F93F71">
        <w:rPr>
          <w:rFonts w:ascii="Arial" w:hAnsi="Arial" w:cs="Arial"/>
          <w:b/>
          <w:bCs/>
          <w:sz w:val="24"/>
          <w:szCs w:val="24"/>
        </w:rPr>
        <w:br w:type="textWrapping" w:clear="all"/>
      </w:r>
      <w:r w:rsidR="00523C41" w:rsidRPr="00F93F71">
        <w:rPr>
          <w:rFonts w:ascii="Arial" w:hAnsi="Arial" w:cs="Arial"/>
          <w:b/>
          <w:bCs/>
          <w:sz w:val="24"/>
          <w:szCs w:val="24"/>
        </w:rPr>
        <w:t xml:space="preserve">(*) </w:t>
      </w:r>
      <w:r w:rsidR="007C15C7" w:rsidRPr="00F93F71">
        <w:rPr>
          <w:rFonts w:ascii="Arial" w:hAnsi="Arial" w:cs="Arial"/>
          <w:b/>
          <w:bCs/>
          <w:sz w:val="24"/>
          <w:szCs w:val="24"/>
        </w:rPr>
        <w:t>İ</w:t>
      </w:r>
      <w:r w:rsidR="00523C41" w:rsidRPr="00F93F71">
        <w:rPr>
          <w:rFonts w:ascii="Arial" w:hAnsi="Arial" w:cs="Arial"/>
          <w:b/>
          <w:bCs/>
          <w:sz w:val="24"/>
          <w:szCs w:val="24"/>
        </w:rPr>
        <w:t xml:space="preserve">şaretliler 07.12.2022 tarih 545011 </w:t>
      </w:r>
      <w:proofErr w:type="spellStart"/>
      <w:r w:rsidR="00523C41" w:rsidRPr="00F93F71">
        <w:rPr>
          <w:rFonts w:ascii="Arial" w:hAnsi="Arial" w:cs="Arial"/>
          <w:b/>
          <w:bCs/>
          <w:sz w:val="24"/>
          <w:szCs w:val="24"/>
        </w:rPr>
        <w:t>no</w:t>
      </w:r>
      <w:proofErr w:type="spellEnd"/>
      <w:r w:rsidR="00523C41" w:rsidRPr="00F93F71">
        <w:rPr>
          <w:rFonts w:ascii="Arial" w:hAnsi="Arial" w:cs="Arial"/>
          <w:b/>
          <w:bCs/>
          <w:sz w:val="24"/>
          <w:szCs w:val="24"/>
        </w:rPr>
        <w:t xml:space="preserve"> </w:t>
      </w:r>
      <w:proofErr w:type="spellStart"/>
      <w:r w:rsidR="00523C41" w:rsidRPr="00F93F71">
        <w:rPr>
          <w:rFonts w:ascii="Arial" w:hAnsi="Arial" w:cs="Arial"/>
          <w:b/>
          <w:bCs/>
          <w:sz w:val="24"/>
          <w:szCs w:val="24"/>
        </w:rPr>
        <w:t>lu</w:t>
      </w:r>
      <w:proofErr w:type="spellEnd"/>
      <w:r w:rsidR="00523C41" w:rsidRPr="00F93F71">
        <w:rPr>
          <w:rFonts w:ascii="Arial" w:hAnsi="Arial" w:cs="Arial"/>
          <w:b/>
          <w:bCs/>
          <w:sz w:val="24"/>
          <w:szCs w:val="24"/>
        </w:rPr>
        <w:t xml:space="preserve"> Yatırım Teşvik Belgesi ile </w:t>
      </w:r>
      <w:r w:rsidR="007C15C7" w:rsidRPr="00F93F71">
        <w:rPr>
          <w:rFonts w:ascii="Arial" w:hAnsi="Arial" w:cs="Arial"/>
          <w:b/>
          <w:bCs/>
          <w:sz w:val="24"/>
          <w:szCs w:val="24"/>
        </w:rPr>
        <w:t>alınmıştır.</w:t>
      </w:r>
    </w:p>
    <w:p w14:paraId="623328C7" w14:textId="79E2B804" w:rsidR="003A1F34" w:rsidRPr="00F93F71" w:rsidRDefault="003A1F34" w:rsidP="00F918EE">
      <w:pPr>
        <w:jc w:val="both"/>
        <w:rPr>
          <w:rFonts w:ascii="Arial" w:hAnsi="Arial" w:cs="Arial"/>
          <w:b/>
          <w:bCs/>
          <w:sz w:val="24"/>
          <w:szCs w:val="24"/>
          <w:u w:val="single"/>
        </w:rPr>
      </w:pPr>
    </w:p>
    <w:p w14:paraId="09BA72EF" w14:textId="0FF3027D" w:rsidR="00255E38" w:rsidRPr="00F93F71" w:rsidRDefault="00255E38" w:rsidP="00F918EE">
      <w:pPr>
        <w:jc w:val="both"/>
        <w:rPr>
          <w:rFonts w:ascii="Arial" w:hAnsi="Arial" w:cs="Arial"/>
          <w:b/>
          <w:bCs/>
          <w:sz w:val="24"/>
          <w:szCs w:val="24"/>
          <w:u w:val="single"/>
        </w:rPr>
      </w:pPr>
    </w:p>
    <w:p w14:paraId="78B32A88" w14:textId="0C739B4C" w:rsidR="00A67920" w:rsidRPr="00F93F71" w:rsidRDefault="00A67920" w:rsidP="00F918EE">
      <w:pPr>
        <w:jc w:val="both"/>
        <w:rPr>
          <w:rFonts w:ascii="Arial" w:hAnsi="Arial" w:cs="Arial"/>
          <w:b/>
          <w:bCs/>
          <w:sz w:val="24"/>
          <w:szCs w:val="24"/>
          <w:u w:val="single"/>
        </w:rPr>
      </w:pPr>
    </w:p>
    <w:p w14:paraId="4A1957B3" w14:textId="77777777" w:rsidR="00A67920" w:rsidRPr="00F93F71" w:rsidRDefault="00A67920" w:rsidP="00F918EE">
      <w:pPr>
        <w:jc w:val="both"/>
        <w:rPr>
          <w:rFonts w:ascii="Arial" w:hAnsi="Arial" w:cs="Arial"/>
          <w:b/>
          <w:bCs/>
          <w:sz w:val="24"/>
          <w:szCs w:val="24"/>
          <w:u w:val="single"/>
        </w:rPr>
      </w:pPr>
    </w:p>
    <w:p w14:paraId="747EB7A4" w14:textId="3B06D2CB" w:rsidR="00255E38" w:rsidRPr="00F93F71" w:rsidRDefault="00255E38" w:rsidP="00F918EE">
      <w:pPr>
        <w:jc w:val="both"/>
        <w:rPr>
          <w:rFonts w:ascii="Arial" w:hAnsi="Arial" w:cs="Arial"/>
          <w:b/>
          <w:bCs/>
          <w:sz w:val="24"/>
          <w:szCs w:val="24"/>
          <w:u w:val="single"/>
        </w:rPr>
      </w:pPr>
    </w:p>
    <w:p w14:paraId="0FD185B3" w14:textId="77777777" w:rsidR="00255E38" w:rsidRPr="00F93F71" w:rsidRDefault="00255E38" w:rsidP="00F918EE">
      <w:pPr>
        <w:jc w:val="both"/>
        <w:rPr>
          <w:rFonts w:ascii="Arial" w:hAnsi="Arial" w:cs="Arial"/>
          <w:b/>
          <w:bCs/>
          <w:sz w:val="24"/>
          <w:szCs w:val="24"/>
          <w:u w:val="single"/>
        </w:rPr>
      </w:pPr>
    </w:p>
    <w:p w14:paraId="5FB0576C" w14:textId="77777777" w:rsidR="003A1F34" w:rsidRPr="00F93F71" w:rsidRDefault="003A1F34" w:rsidP="00F918EE">
      <w:pPr>
        <w:jc w:val="both"/>
        <w:rPr>
          <w:rFonts w:ascii="Arial" w:hAnsi="Arial" w:cs="Arial"/>
          <w:b/>
          <w:bCs/>
          <w:sz w:val="24"/>
          <w:szCs w:val="24"/>
          <w:u w:val="single"/>
        </w:rPr>
      </w:pPr>
    </w:p>
    <w:p w14:paraId="0B16B11D" w14:textId="0731C93B" w:rsidR="00F918EE" w:rsidRPr="00F93F71" w:rsidRDefault="004C5879" w:rsidP="00F918EE">
      <w:pPr>
        <w:jc w:val="both"/>
        <w:rPr>
          <w:rFonts w:ascii="Arial" w:hAnsi="Arial" w:cs="Arial"/>
          <w:b/>
          <w:bCs/>
          <w:sz w:val="24"/>
          <w:szCs w:val="24"/>
          <w:u w:val="single"/>
        </w:rPr>
      </w:pPr>
      <w:r w:rsidRPr="00F93F71">
        <w:rPr>
          <w:rFonts w:ascii="Arial" w:hAnsi="Arial" w:cs="Arial"/>
          <w:b/>
          <w:bCs/>
          <w:sz w:val="24"/>
          <w:szCs w:val="24"/>
          <w:u w:val="single"/>
        </w:rPr>
        <w:t>ÖZELLİKLER</w:t>
      </w:r>
      <w:r w:rsidR="00F918EE" w:rsidRPr="00F93F71">
        <w:rPr>
          <w:rFonts w:ascii="Arial" w:hAnsi="Arial" w:cs="Arial"/>
          <w:b/>
          <w:bCs/>
          <w:sz w:val="24"/>
          <w:szCs w:val="24"/>
          <w:u w:val="single"/>
        </w:rPr>
        <w:t xml:space="preserve">: </w:t>
      </w:r>
    </w:p>
    <w:p w14:paraId="45A075A6" w14:textId="623336AC" w:rsidR="0063544D" w:rsidRPr="00F93F71" w:rsidRDefault="0063544D" w:rsidP="00F918EE">
      <w:pPr>
        <w:jc w:val="both"/>
        <w:rPr>
          <w:rFonts w:ascii="Arial" w:hAnsi="Arial" w:cs="Arial"/>
          <w:b/>
          <w:bCs/>
          <w:sz w:val="24"/>
          <w:szCs w:val="24"/>
          <w:u w:val="single"/>
        </w:rPr>
      </w:pPr>
    </w:p>
    <w:p w14:paraId="252693F6" w14:textId="1C30336C" w:rsidR="0063544D" w:rsidRPr="00F93F71" w:rsidRDefault="00C9795C" w:rsidP="0063544D">
      <w:pPr>
        <w:spacing w:after="160" w:line="259" w:lineRule="auto"/>
        <w:jc w:val="both"/>
        <w:rPr>
          <w:rFonts w:ascii="Arial" w:hAnsi="Arial" w:cs="Arial"/>
          <w:strike/>
          <w:sz w:val="24"/>
          <w:szCs w:val="24"/>
        </w:rPr>
      </w:pPr>
      <w:r w:rsidRPr="00F93F71">
        <w:rPr>
          <w:rFonts w:ascii="Arial" w:hAnsi="Arial" w:cs="Arial"/>
          <w:sz w:val="24"/>
          <w:szCs w:val="24"/>
        </w:rPr>
        <w:t xml:space="preserve">ATP KOZA GIDA TARIM HAYVANCILIK SAN. VE TİC. A.Ş. </w:t>
      </w:r>
      <w:r w:rsidR="00582FF9" w:rsidRPr="00F93F71">
        <w:rPr>
          <w:rFonts w:ascii="Arial" w:hAnsi="Arial" w:cs="Arial"/>
          <w:sz w:val="24"/>
          <w:szCs w:val="24"/>
        </w:rPr>
        <w:t>tarafından işletilen, mülkiyeti</w:t>
      </w:r>
      <w:r w:rsidR="0063544D" w:rsidRPr="00F93F71">
        <w:rPr>
          <w:rFonts w:ascii="Arial" w:hAnsi="Arial" w:cs="Arial"/>
          <w:sz w:val="24"/>
          <w:szCs w:val="24"/>
        </w:rPr>
        <w:t xml:space="preserve"> </w:t>
      </w:r>
      <w:r w:rsidRPr="00F93F71">
        <w:rPr>
          <w:rFonts w:ascii="Arial" w:hAnsi="Arial" w:cs="Arial"/>
          <w:sz w:val="24"/>
          <w:szCs w:val="24"/>
        </w:rPr>
        <w:t xml:space="preserve">TR ANADOLU İNŞAAT VE TİCARET A.Ş. </w:t>
      </w:r>
      <w:r w:rsidR="0063544D" w:rsidRPr="00F93F71">
        <w:rPr>
          <w:rFonts w:ascii="Arial" w:hAnsi="Arial" w:cs="Arial"/>
          <w:sz w:val="24"/>
          <w:szCs w:val="24"/>
        </w:rPr>
        <w:t xml:space="preserve">aktifinde kayıtlı Eskişehir İli, Sivrihisar İlçesi, </w:t>
      </w:r>
      <w:proofErr w:type="spellStart"/>
      <w:r w:rsidR="0063544D" w:rsidRPr="00F93F71">
        <w:rPr>
          <w:rFonts w:ascii="Arial" w:hAnsi="Arial" w:cs="Arial"/>
          <w:sz w:val="24"/>
          <w:szCs w:val="24"/>
        </w:rPr>
        <w:t>Paşakadın</w:t>
      </w:r>
      <w:proofErr w:type="spellEnd"/>
      <w:r w:rsidR="0063544D" w:rsidRPr="00F93F71">
        <w:rPr>
          <w:rFonts w:ascii="Arial" w:hAnsi="Arial" w:cs="Arial"/>
          <w:sz w:val="24"/>
          <w:szCs w:val="24"/>
        </w:rPr>
        <w:t xml:space="preserve"> Mahallesi Ankara Eskişehir Yolu, Dumlupınar Bulvarı kuzeyinde yer alan büyükbaş hayvan çiftliğinde bulunan hayvan yetiştiriciliği faaliyetine özgü </w:t>
      </w:r>
      <w:r w:rsidRPr="00F93F71">
        <w:rPr>
          <w:rFonts w:ascii="Arial" w:hAnsi="Arial" w:cs="Arial"/>
          <w:sz w:val="24"/>
          <w:szCs w:val="24"/>
        </w:rPr>
        <w:t>işletmeye ilişkin tesistir.</w:t>
      </w:r>
      <w:r w:rsidR="00582FF9" w:rsidRPr="00F93F71">
        <w:rPr>
          <w:rFonts w:ascii="Arial" w:hAnsi="Arial" w:cs="Arial"/>
          <w:sz w:val="24"/>
          <w:szCs w:val="24"/>
        </w:rPr>
        <w:t xml:space="preserve"> Detaylı bilgi yukarıdaki tabloda verilmiştir.</w:t>
      </w:r>
    </w:p>
    <w:p w14:paraId="75185212" w14:textId="60BA0702" w:rsidR="00751122" w:rsidRPr="00F93F71" w:rsidRDefault="0063544D" w:rsidP="002116CF">
      <w:pPr>
        <w:spacing w:after="160" w:line="259" w:lineRule="auto"/>
        <w:jc w:val="both"/>
        <w:rPr>
          <w:rFonts w:ascii="Arial" w:hAnsi="Arial" w:cs="Arial"/>
          <w:sz w:val="24"/>
          <w:szCs w:val="24"/>
          <w:highlight w:val="yellow"/>
        </w:rPr>
      </w:pPr>
      <w:r w:rsidRPr="00F93F71">
        <w:rPr>
          <w:rFonts w:ascii="Arial" w:hAnsi="Arial" w:cs="Arial"/>
          <w:sz w:val="24"/>
          <w:szCs w:val="24"/>
        </w:rPr>
        <w:t>İşletme’nin sağmal inek ahır kapasitesi 1160, buzağı büyütme alanı 550 olup</w:t>
      </w:r>
      <w:r w:rsidR="00457445" w:rsidRPr="00F93F71">
        <w:rPr>
          <w:rFonts w:ascii="Arial" w:hAnsi="Arial" w:cs="Arial"/>
          <w:sz w:val="24"/>
          <w:szCs w:val="24"/>
        </w:rPr>
        <w:t>,</w:t>
      </w:r>
      <w:r w:rsidRPr="00F93F71">
        <w:rPr>
          <w:rFonts w:ascii="Arial" w:hAnsi="Arial" w:cs="Arial"/>
          <w:sz w:val="24"/>
          <w:szCs w:val="24"/>
        </w:rPr>
        <w:t xml:space="preserve"> toplamda 1710 baş hayvan kapasitesi bulunmaktadır.  1394 </w:t>
      </w:r>
      <w:r w:rsidR="00C9795C" w:rsidRPr="00F93F71">
        <w:rPr>
          <w:rFonts w:ascii="Arial" w:hAnsi="Arial" w:cs="Arial"/>
          <w:sz w:val="24"/>
          <w:szCs w:val="24"/>
        </w:rPr>
        <w:t>m</w:t>
      </w:r>
      <w:r w:rsidR="00C9795C" w:rsidRPr="00F93F71">
        <w:rPr>
          <w:rFonts w:ascii="Arial" w:hAnsi="Arial" w:cs="Arial"/>
          <w:sz w:val="24"/>
          <w:szCs w:val="24"/>
          <w:vertAlign w:val="superscript"/>
        </w:rPr>
        <w:t>2</w:t>
      </w:r>
      <w:r w:rsidR="00C9795C" w:rsidRPr="00F93F71">
        <w:rPr>
          <w:rFonts w:ascii="Arial" w:hAnsi="Arial" w:cs="Arial"/>
          <w:sz w:val="24"/>
          <w:szCs w:val="24"/>
        </w:rPr>
        <w:t xml:space="preserve"> alanlı </w:t>
      </w:r>
      <w:proofErr w:type="spellStart"/>
      <w:r w:rsidR="00C9795C" w:rsidRPr="00F93F71">
        <w:rPr>
          <w:rFonts w:ascii="Arial" w:hAnsi="Arial" w:cs="Arial"/>
          <w:sz w:val="24"/>
          <w:szCs w:val="24"/>
        </w:rPr>
        <w:t>sağımhane</w:t>
      </w:r>
      <w:proofErr w:type="spellEnd"/>
      <w:r w:rsidR="00C9795C" w:rsidRPr="00F93F71">
        <w:rPr>
          <w:rFonts w:ascii="Arial" w:hAnsi="Arial" w:cs="Arial"/>
          <w:sz w:val="24"/>
          <w:szCs w:val="24"/>
        </w:rPr>
        <w:t>, 3189 m</w:t>
      </w:r>
      <w:r w:rsidR="00C9795C" w:rsidRPr="00F93F71">
        <w:rPr>
          <w:rFonts w:ascii="Arial" w:hAnsi="Arial" w:cs="Arial"/>
          <w:sz w:val="24"/>
          <w:szCs w:val="24"/>
          <w:vertAlign w:val="superscript"/>
        </w:rPr>
        <w:t>2</w:t>
      </w:r>
      <w:r w:rsidRPr="00F93F71">
        <w:rPr>
          <w:rFonts w:ascii="Arial" w:hAnsi="Arial" w:cs="Arial"/>
          <w:sz w:val="24"/>
          <w:szCs w:val="24"/>
        </w:rPr>
        <w:t xml:space="preserve"> alanlı damızlık hayvanl</w:t>
      </w:r>
      <w:r w:rsidR="00C9795C" w:rsidRPr="00F93F71">
        <w:rPr>
          <w:rFonts w:ascii="Arial" w:hAnsi="Arial" w:cs="Arial"/>
          <w:sz w:val="24"/>
          <w:szCs w:val="24"/>
        </w:rPr>
        <w:t>arın bulunduğu doğumhane, 720 m</w:t>
      </w:r>
      <w:r w:rsidR="00C9795C" w:rsidRPr="00F93F71">
        <w:rPr>
          <w:rFonts w:ascii="Arial" w:hAnsi="Arial" w:cs="Arial"/>
          <w:sz w:val="24"/>
          <w:szCs w:val="24"/>
          <w:vertAlign w:val="superscript"/>
        </w:rPr>
        <w:t>2</w:t>
      </w:r>
      <w:r w:rsidR="00C9795C" w:rsidRPr="00F93F71">
        <w:rPr>
          <w:rFonts w:ascii="Arial" w:hAnsi="Arial" w:cs="Arial"/>
          <w:sz w:val="24"/>
          <w:szCs w:val="24"/>
        </w:rPr>
        <w:t xml:space="preserve"> alanlı </w:t>
      </w:r>
      <w:proofErr w:type="spellStart"/>
      <w:r w:rsidR="00C9795C" w:rsidRPr="00F93F71">
        <w:rPr>
          <w:rFonts w:ascii="Arial" w:hAnsi="Arial" w:cs="Arial"/>
          <w:sz w:val="24"/>
          <w:szCs w:val="24"/>
        </w:rPr>
        <w:t>buzağılık</w:t>
      </w:r>
      <w:proofErr w:type="spellEnd"/>
      <w:r w:rsidR="00C9795C" w:rsidRPr="00F93F71">
        <w:rPr>
          <w:rFonts w:ascii="Arial" w:hAnsi="Arial" w:cs="Arial"/>
          <w:sz w:val="24"/>
          <w:szCs w:val="24"/>
        </w:rPr>
        <w:t>, 5516 m</w:t>
      </w:r>
      <w:r w:rsidR="00C9795C" w:rsidRPr="00F93F71">
        <w:rPr>
          <w:rFonts w:ascii="Arial" w:hAnsi="Arial" w:cs="Arial"/>
          <w:sz w:val="24"/>
          <w:szCs w:val="24"/>
          <w:vertAlign w:val="superscript"/>
        </w:rPr>
        <w:t>2</w:t>
      </w:r>
      <w:r w:rsidRPr="00F93F71">
        <w:rPr>
          <w:rFonts w:ascii="Arial" w:hAnsi="Arial" w:cs="Arial"/>
          <w:sz w:val="24"/>
          <w:szCs w:val="24"/>
        </w:rPr>
        <w:t xml:space="preserve"> alanlı 2 adet yarı açık besi</w:t>
      </w:r>
      <w:r w:rsidR="00C9795C" w:rsidRPr="00F93F71">
        <w:rPr>
          <w:rFonts w:ascii="Arial" w:hAnsi="Arial" w:cs="Arial"/>
          <w:sz w:val="24"/>
          <w:szCs w:val="24"/>
        </w:rPr>
        <w:t>hane, 588 m</w:t>
      </w:r>
      <w:r w:rsidR="00C9795C" w:rsidRPr="00F93F71">
        <w:rPr>
          <w:rFonts w:ascii="Arial" w:hAnsi="Arial" w:cs="Arial"/>
          <w:sz w:val="24"/>
          <w:szCs w:val="24"/>
          <w:vertAlign w:val="superscript"/>
        </w:rPr>
        <w:t>2</w:t>
      </w:r>
      <w:r w:rsidR="00C9795C" w:rsidRPr="00F93F71">
        <w:rPr>
          <w:rFonts w:ascii="Arial" w:hAnsi="Arial" w:cs="Arial"/>
          <w:sz w:val="24"/>
          <w:szCs w:val="24"/>
        </w:rPr>
        <w:t xml:space="preserve"> ve 1341 m</w:t>
      </w:r>
      <w:r w:rsidR="00C9795C" w:rsidRPr="00F93F71">
        <w:rPr>
          <w:rFonts w:ascii="Arial" w:hAnsi="Arial" w:cs="Arial"/>
          <w:sz w:val="24"/>
          <w:szCs w:val="24"/>
          <w:vertAlign w:val="superscript"/>
        </w:rPr>
        <w:t>2</w:t>
      </w:r>
      <w:r w:rsidRPr="00F93F71">
        <w:rPr>
          <w:rFonts w:ascii="Arial" w:hAnsi="Arial" w:cs="Arial"/>
          <w:sz w:val="24"/>
          <w:szCs w:val="24"/>
        </w:rPr>
        <w:t xml:space="preserve"> alanlı tarımsal amaçlı yem deposu, si</w:t>
      </w:r>
      <w:r w:rsidR="00C9795C" w:rsidRPr="00F93F71">
        <w:rPr>
          <w:rFonts w:ascii="Arial" w:hAnsi="Arial" w:cs="Arial"/>
          <w:sz w:val="24"/>
          <w:szCs w:val="24"/>
        </w:rPr>
        <w:t>laj çukuru, gübre havuzu, 220 m</w:t>
      </w:r>
      <w:r w:rsidR="00C9795C" w:rsidRPr="00F93F71">
        <w:rPr>
          <w:rFonts w:ascii="Arial" w:hAnsi="Arial" w:cs="Arial"/>
          <w:sz w:val="24"/>
          <w:szCs w:val="24"/>
          <w:vertAlign w:val="superscript"/>
        </w:rPr>
        <w:t>2</w:t>
      </w:r>
      <w:r w:rsidRPr="00F93F71">
        <w:rPr>
          <w:rFonts w:ascii="Arial" w:hAnsi="Arial" w:cs="Arial"/>
          <w:sz w:val="24"/>
          <w:szCs w:val="24"/>
        </w:rPr>
        <w:t xml:space="preserve"> alanlı s</w:t>
      </w:r>
      <w:r w:rsidR="00C9795C" w:rsidRPr="00F93F71">
        <w:rPr>
          <w:rFonts w:ascii="Arial" w:hAnsi="Arial" w:cs="Arial"/>
          <w:sz w:val="24"/>
          <w:szCs w:val="24"/>
        </w:rPr>
        <w:t>undurma, 4 adet sıyırıcı, 540 m</w:t>
      </w:r>
      <w:r w:rsidR="00C9795C" w:rsidRPr="00F93F71">
        <w:rPr>
          <w:rFonts w:ascii="Arial" w:hAnsi="Arial" w:cs="Arial"/>
          <w:sz w:val="24"/>
          <w:szCs w:val="24"/>
          <w:vertAlign w:val="superscript"/>
        </w:rPr>
        <w:t>2</w:t>
      </w:r>
      <w:r w:rsidRPr="00F93F71">
        <w:rPr>
          <w:rFonts w:ascii="Arial" w:hAnsi="Arial" w:cs="Arial"/>
          <w:sz w:val="24"/>
          <w:szCs w:val="24"/>
        </w:rPr>
        <w:t xml:space="preserve"> alanlı idari işler için kullanılan bina</w:t>
      </w:r>
      <w:r w:rsidR="00D2425C" w:rsidRPr="00F93F71">
        <w:rPr>
          <w:rFonts w:ascii="Arial" w:hAnsi="Arial" w:cs="Arial"/>
          <w:sz w:val="24"/>
          <w:szCs w:val="24"/>
        </w:rPr>
        <w:t xml:space="preserve">, 4 adet su kuyusu, sulama sistemi ile hayvancılık ile ilgili aşağıda belirtilen </w:t>
      </w:r>
      <w:proofErr w:type="gramStart"/>
      <w:r w:rsidR="00D2425C" w:rsidRPr="00F93F71">
        <w:rPr>
          <w:rFonts w:ascii="Arial" w:hAnsi="Arial" w:cs="Arial"/>
          <w:sz w:val="24"/>
          <w:szCs w:val="24"/>
        </w:rPr>
        <w:t>ekipmanlar</w:t>
      </w:r>
      <w:proofErr w:type="gramEnd"/>
      <w:r w:rsidRPr="00F93F71">
        <w:rPr>
          <w:rFonts w:ascii="Arial" w:hAnsi="Arial" w:cs="Arial"/>
          <w:sz w:val="24"/>
          <w:szCs w:val="24"/>
        </w:rPr>
        <w:t xml:space="preserve"> mevcuttur.</w:t>
      </w:r>
    </w:p>
    <w:p w14:paraId="5407173D" w14:textId="1ADED82E" w:rsidR="0063544D" w:rsidRPr="00F93F71" w:rsidRDefault="00457445" w:rsidP="002116CF">
      <w:pPr>
        <w:spacing w:after="160" w:line="259" w:lineRule="auto"/>
        <w:jc w:val="both"/>
        <w:rPr>
          <w:rFonts w:ascii="Arial" w:hAnsi="Arial" w:cs="Arial"/>
          <w:sz w:val="24"/>
          <w:szCs w:val="24"/>
        </w:rPr>
      </w:pPr>
      <w:r w:rsidRPr="00F93F71">
        <w:rPr>
          <w:rFonts w:ascii="Arial" w:hAnsi="Arial" w:cs="Arial"/>
          <w:sz w:val="24"/>
          <w:szCs w:val="24"/>
        </w:rPr>
        <w:t>H</w:t>
      </w:r>
      <w:r w:rsidR="00D21EC8" w:rsidRPr="00F93F71">
        <w:rPr>
          <w:rFonts w:ascii="Arial" w:hAnsi="Arial" w:cs="Arial"/>
          <w:sz w:val="24"/>
          <w:szCs w:val="24"/>
        </w:rPr>
        <w:t>ayvancılık faaliyetlerinin yürütülmesi ile ilgili yukarda belirtilen sabit kıymetler bulunmaktadır.</w:t>
      </w:r>
    </w:p>
    <w:p w14:paraId="721812A8" w14:textId="148E80CE" w:rsidR="00D2425C" w:rsidRPr="00F93F71" w:rsidRDefault="00D2425C" w:rsidP="002116CF">
      <w:pPr>
        <w:spacing w:after="160" w:line="259" w:lineRule="auto"/>
        <w:jc w:val="both"/>
        <w:rPr>
          <w:rFonts w:ascii="Arial" w:hAnsi="Arial" w:cs="Arial"/>
          <w:sz w:val="24"/>
          <w:szCs w:val="24"/>
        </w:rPr>
      </w:pPr>
      <w:r w:rsidRPr="00F93F71">
        <w:rPr>
          <w:rFonts w:ascii="Arial" w:hAnsi="Arial" w:cs="Arial"/>
          <w:sz w:val="24"/>
          <w:szCs w:val="24"/>
        </w:rPr>
        <w:t>Yaklaşık 700 Dekar arpa ekili alan mevcuttur.</w:t>
      </w:r>
    </w:p>
    <w:p w14:paraId="21C71384" w14:textId="72CEDFA4" w:rsidR="00CB464A" w:rsidRPr="00F93F71" w:rsidRDefault="00457445" w:rsidP="002116CF">
      <w:pPr>
        <w:spacing w:after="160" w:line="259" w:lineRule="auto"/>
        <w:jc w:val="both"/>
        <w:rPr>
          <w:rFonts w:ascii="Arial" w:hAnsi="Arial" w:cs="Arial"/>
          <w:sz w:val="24"/>
          <w:szCs w:val="24"/>
        </w:rPr>
      </w:pPr>
      <w:r w:rsidRPr="00F93F71">
        <w:rPr>
          <w:rFonts w:ascii="Arial" w:hAnsi="Arial" w:cs="Arial"/>
          <w:sz w:val="24"/>
          <w:szCs w:val="24"/>
        </w:rPr>
        <w:t xml:space="preserve">Ayrıca, </w:t>
      </w:r>
      <w:r w:rsidR="0063544D" w:rsidRPr="00F93F71">
        <w:rPr>
          <w:rFonts w:ascii="Arial" w:hAnsi="Arial" w:cs="Arial"/>
          <w:sz w:val="24"/>
          <w:szCs w:val="24"/>
        </w:rPr>
        <w:t>Eskişehir İli Sivrihisar İlçesi’nde bulunan Eskişehir Valiliği İl Tarım ve Orman Müdürl</w:t>
      </w:r>
      <w:r w:rsidR="00D21EC8" w:rsidRPr="00F93F71">
        <w:rPr>
          <w:rFonts w:ascii="Arial" w:hAnsi="Arial" w:cs="Arial"/>
          <w:sz w:val="24"/>
          <w:szCs w:val="24"/>
        </w:rPr>
        <w:t>üğü’nden mera va</w:t>
      </w:r>
      <w:r w:rsidR="006637C5" w:rsidRPr="00F93F71">
        <w:rPr>
          <w:rFonts w:ascii="Arial" w:hAnsi="Arial" w:cs="Arial"/>
          <w:sz w:val="24"/>
          <w:szCs w:val="24"/>
        </w:rPr>
        <w:t xml:space="preserve">sıflı </w:t>
      </w:r>
      <w:r w:rsidR="0063544D" w:rsidRPr="00F93F71">
        <w:rPr>
          <w:rFonts w:ascii="Arial" w:hAnsi="Arial" w:cs="Arial"/>
          <w:sz w:val="24"/>
          <w:szCs w:val="24"/>
        </w:rPr>
        <w:t>100</w:t>
      </w:r>
      <w:r w:rsidR="002116CF" w:rsidRPr="00F93F71">
        <w:rPr>
          <w:rFonts w:ascii="Arial" w:hAnsi="Arial" w:cs="Arial"/>
          <w:sz w:val="24"/>
          <w:szCs w:val="24"/>
        </w:rPr>
        <w:t>.190 m</w:t>
      </w:r>
      <w:r w:rsidR="002116CF" w:rsidRPr="00F93F71">
        <w:rPr>
          <w:rFonts w:ascii="Arial" w:hAnsi="Arial" w:cs="Arial"/>
          <w:sz w:val="24"/>
          <w:szCs w:val="24"/>
          <w:vertAlign w:val="superscript"/>
        </w:rPr>
        <w:t>2</w:t>
      </w:r>
      <w:r w:rsidR="002116CF" w:rsidRPr="00F93F71">
        <w:rPr>
          <w:rFonts w:ascii="Arial" w:hAnsi="Arial" w:cs="Arial"/>
          <w:sz w:val="24"/>
          <w:szCs w:val="24"/>
        </w:rPr>
        <w:t xml:space="preserve"> ve 71.500 m</w:t>
      </w:r>
      <w:r w:rsidR="002116CF" w:rsidRPr="00F93F71">
        <w:rPr>
          <w:rFonts w:ascii="Arial" w:hAnsi="Arial" w:cs="Arial"/>
          <w:sz w:val="24"/>
          <w:szCs w:val="24"/>
          <w:vertAlign w:val="superscript"/>
        </w:rPr>
        <w:t>2</w:t>
      </w:r>
      <w:r w:rsidR="00D21EC8" w:rsidRPr="00F93F71">
        <w:rPr>
          <w:rFonts w:ascii="Arial" w:hAnsi="Arial" w:cs="Arial"/>
          <w:sz w:val="24"/>
          <w:szCs w:val="24"/>
        </w:rPr>
        <w:t xml:space="preserve"> </w:t>
      </w:r>
      <w:proofErr w:type="spellStart"/>
      <w:r w:rsidR="00D21EC8" w:rsidRPr="00F93F71">
        <w:rPr>
          <w:rFonts w:ascii="Arial" w:hAnsi="Arial" w:cs="Arial"/>
          <w:sz w:val="24"/>
          <w:szCs w:val="24"/>
        </w:rPr>
        <w:t>lik</w:t>
      </w:r>
      <w:proofErr w:type="spellEnd"/>
      <w:r w:rsidR="00D21EC8" w:rsidRPr="00F93F71">
        <w:rPr>
          <w:rFonts w:ascii="Arial" w:hAnsi="Arial" w:cs="Arial"/>
          <w:sz w:val="24"/>
          <w:szCs w:val="24"/>
        </w:rPr>
        <w:t xml:space="preserve"> araziler </w:t>
      </w:r>
      <w:r w:rsidR="0063544D" w:rsidRPr="00F93F71">
        <w:rPr>
          <w:rFonts w:ascii="Arial" w:hAnsi="Arial" w:cs="Arial"/>
          <w:sz w:val="24"/>
          <w:szCs w:val="24"/>
        </w:rPr>
        <w:t xml:space="preserve">ile yine Sivrihisar </w:t>
      </w:r>
      <w:r w:rsidR="006637C5" w:rsidRPr="00F93F71">
        <w:rPr>
          <w:rFonts w:ascii="Arial" w:hAnsi="Arial" w:cs="Arial"/>
          <w:sz w:val="24"/>
          <w:szCs w:val="24"/>
        </w:rPr>
        <w:t>Kaymakamlığı’ndan 350</w:t>
      </w:r>
      <w:r w:rsidR="002116CF" w:rsidRPr="00F93F71">
        <w:rPr>
          <w:rFonts w:ascii="Arial" w:hAnsi="Arial" w:cs="Arial"/>
          <w:sz w:val="24"/>
          <w:szCs w:val="24"/>
        </w:rPr>
        <w:t>.000 m</w:t>
      </w:r>
      <w:r w:rsidR="002116CF" w:rsidRPr="00F93F71">
        <w:rPr>
          <w:rFonts w:ascii="Arial" w:hAnsi="Arial" w:cs="Arial"/>
          <w:sz w:val="24"/>
          <w:szCs w:val="24"/>
          <w:vertAlign w:val="superscript"/>
        </w:rPr>
        <w:t>2</w:t>
      </w:r>
      <w:r w:rsidR="00D21EC8" w:rsidRPr="00F93F71">
        <w:rPr>
          <w:rFonts w:ascii="Arial" w:hAnsi="Arial" w:cs="Arial"/>
          <w:sz w:val="24"/>
          <w:szCs w:val="24"/>
        </w:rPr>
        <w:t xml:space="preserve"> </w:t>
      </w:r>
      <w:proofErr w:type="spellStart"/>
      <w:r w:rsidR="00D21EC8" w:rsidRPr="00F93F71">
        <w:rPr>
          <w:rFonts w:ascii="Arial" w:hAnsi="Arial" w:cs="Arial"/>
          <w:sz w:val="24"/>
          <w:szCs w:val="24"/>
        </w:rPr>
        <w:t>lik</w:t>
      </w:r>
      <w:proofErr w:type="spellEnd"/>
      <w:r w:rsidR="00D21EC8" w:rsidRPr="00F93F71">
        <w:rPr>
          <w:rFonts w:ascii="Arial" w:hAnsi="Arial" w:cs="Arial"/>
          <w:sz w:val="24"/>
          <w:szCs w:val="24"/>
        </w:rPr>
        <w:t xml:space="preserve"> </w:t>
      </w:r>
      <w:r w:rsidR="006637C5" w:rsidRPr="00F93F71">
        <w:rPr>
          <w:rFonts w:ascii="Arial" w:hAnsi="Arial" w:cs="Arial"/>
          <w:sz w:val="24"/>
          <w:szCs w:val="24"/>
        </w:rPr>
        <w:t>arazi yem</w:t>
      </w:r>
      <w:r w:rsidR="0063544D" w:rsidRPr="00F93F71">
        <w:rPr>
          <w:rFonts w:ascii="Arial" w:hAnsi="Arial" w:cs="Arial"/>
          <w:sz w:val="24"/>
          <w:szCs w:val="24"/>
        </w:rPr>
        <w:t xml:space="preserve"> bitkisi üretme</w:t>
      </w:r>
      <w:r w:rsidR="00D21EC8" w:rsidRPr="00F93F71">
        <w:rPr>
          <w:rFonts w:ascii="Arial" w:hAnsi="Arial" w:cs="Arial"/>
          <w:sz w:val="24"/>
          <w:szCs w:val="24"/>
        </w:rPr>
        <w:t xml:space="preserve"> ve </w:t>
      </w:r>
      <w:r w:rsidR="006637C5" w:rsidRPr="00F93F71">
        <w:rPr>
          <w:rFonts w:ascii="Arial" w:hAnsi="Arial" w:cs="Arial"/>
          <w:sz w:val="24"/>
          <w:szCs w:val="24"/>
        </w:rPr>
        <w:t>hayvan yemi</w:t>
      </w:r>
      <w:r w:rsidRPr="00F93F71">
        <w:rPr>
          <w:rFonts w:ascii="Arial" w:hAnsi="Arial" w:cs="Arial"/>
          <w:sz w:val="24"/>
          <w:szCs w:val="24"/>
        </w:rPr>
        <w:t xml:space="preserve"> üretmek veya </w:t>
      </w:r>
      <w:r w:rsidR="00D21EC8" w:rsidRPr="00F93F71">
        <w:rPr>
          <w:rFonts w:ascii="Arial" w:hAnsi="Arial" w:cs="Arial"/>
          <w:sz w:val="24"/>
          <w:szCs w:val="24"/>
        </w:rPr>
        <w:t>otlatma amacıyla kiralanmıştır.</w:t>
      </w:r>
    </w:p>
    <w:p w14:paraId="7050509B" w14:textId="4EF165CD" w:rsidR="001F0A79" w:rsidRDefault="00F0732F" w:rsidP="00BF5578">
      <w:pPr>
        <w:pStyle w:val="ListeParagraf"/>
        <w:ind w:left="0"/>
        <w:jc w:val="both"/>
        <w:rPr>
          <w:rFonts w:ascii="Arial" w:hAnsi="Arial" w:cs="Arial"/>
          <w:bCs/>
          <w:color w:val="000000" w:themeColor="text1"/>
          <w:sz w:val="24"/>
          <w:szCs w:val="24"/>
        </w:rPr>
      </w:pPr>
      <w:r w:rsidRPr="00F93F71">
        <w:rPr>
          <w:rFonts w:ascii="Arial" w:hAnsi="Arial" w:cs="Arial"/>
          <w:bCs/>
          <w:color w:val="000000" w:themeColor="text1"/>
          <w:sz w:val="24"/>
          <w:szCs w:val="24"/>
        </w:rPr>
        <w:t xml:space="preserve"> </w:t>
      </w:r>
    </w:p>
    <w:p w14:paraId="1DDB5453" w14:textId="77777777" w:rsidR="00F93F71" w:rsidRPr="00F93F71" w:rsidRDefault="00F93F71" w:rsidP="00BF5578">
      <w:pPr>
        <w:pStyle w:val="ListeParagraf"/>
        <w:ind w:left="0"/>
        <w:jc w:val="both"/>
        <w:rPr>
          <w:rFonts w:ascii="Arial" w:hAnsi="Arial" w:cs="Arial"/>
          <w:bCs/>
          <w:color w:val="000000" w:themeColor="text1"/>
          <w:sz w:val="24"/>
          <w:szCs w:val="24"/>
        </w:rPr>
      </w:pPr>
    </w:p>
    <w:p w14:paraId="6D4467F9" w14:textId="15D3B979" w:rsidR="00F918EE" w:rsidRPr="00F93F71" w:rsidRDefault="00F918EE" w:rsidP="00BF5578">
      <w:pPr>
        <w:pStyle w:val="ListeParagraf"/>
        <w:ind w:left="0"/>
        <w:jc w:val="both"/>
        <w:rPr>
          <w:rFonts w:ascii="Arial" w:hAnsi="Arial" w:cs="Arial"/>
          <w:b/>
          <w:bCs/>
          <w:sz w:val="24"/>
          <w:szCs w:val="24"/>
          <w:u w:val="single"/>
        </w:rPr>
      </w:pPr>
      <w:r w:rsidRPr="00F93F71">
        <w:rPr>
          <w:rFonts w:ascii="Arial" w:hAnsi="Arial" w:cs="Arial"/>
          <w:b/>
          <w:bCs/>
          <w:sz w:val="24"/>
          <w:szCs w:val="24"/>
          <w:u w:val="single"/>
        </w:rPr>
        <w:t>2-SATIŞ ŞEKLİ:</w:t>
      </w:r>
    </w:p>
    <w:p w14:paraId="767F0B2E" w14:textId="286517E2" w:rsidR="0097478F" w:rsidRPr="00F93F71" w:rsidRDefault="0097478F" w:rsidP="00BF5578">
      <w:pPr>
        <w:pStyle w:val="ListeParagraf"/>
        <w:ind w:left="0"/>
        <w:jc w:val="both"/>
        <w:rPr>
          <w:rFonts w:ascii="Arial" w:hAnsi="Arial" w:cs="Arial"/>
          <w:b/>
          <w:bCs/>
          <w:sz w:val="24"/>
          <w:szCs w:val="24"/>
          <w:u w:val="single"/>
        </w:rPr>
      </w:pPr>
    </w:p>
    <w:p w14:paraId="4952053A" w14:textId="2E9D4F80" w:rsidR="0097478F" w:rsidRPr="00F93F71" w:rsidRDefault="0097478F" w:rsidP="00BF5578">
      <w:pPr>
        <w:pStyle w:val="ListeParagraf"/>
        <w:ind w:left="0"/>
        <w:jc w:val="both"/>
        <w:rPr>
          <w:rFonts w:ascii="Arial" w:hAnsi="Arial" w:cs="Arial"/>
          <w:b/>
          <w:bCs/>
          <w:sz w:val="24"/>
          <w:szCs w:val="24"/>
          <w:u w:val="single"/>
        </w:rPr>
      </w:pPr>
      <w:r w:rsidRPr="00F93F71">
        <w:rPr>
          <w:rFonts w:ascii="Arial" w:hAnsi="Arial" w:cs="Arial"/>
          <w:b/>
          <w:bCs/>
          <w:sz w:val="24"/>
          <w:szCs w:val="24"/>
          <w:u w:val="single"/>
        </w:rPr>
        <w:t>Muhammen bedel</w:t>
      </w:r>
      <w:r w:rsidRPr="00F93F71">
        <w:rPr>
          <w:rFonts w:ascii="Arial" w:hAnsi="Arial" w:cs="Arial"/>
          <w:b/>
          <w:bCs/>
          <w:sz w:val="24"/>
          <w:szCs w:val="24"/>
          <w:u w:val="single"/>
        </w:rPr>
        <w:tab/>
        <w:t>: 250.000.000.-TL + KDV</w:t>
      </w:r>
    </w:p>
    <w:p w14:paraId="74559E0F" w14:textId="77777777" w:rsidR="00F918EE" w:rsidRPr="00F93F71" w:rsidRDefault="00F918EE" w:rsidP="00F918EE">
      <w:pPr>
        <w:tabs>
          <w:tab w:val="left" w:pos="360"/>
        </w:tabs>
        <w:jc w:val="both"/>
        <w:rPr>
          <w:rFonts w:ascii="Arial" w:hAnsi="Arial" w:cs="Arial"/>
          <w:b/>
          <w:bCs/>
          <w:sz w:val="24"/>
          <w:szCs w:val="24"/>
          <w:u w:val="single"/>
        </w:rPr>
      </w:pPr>
    </w:p>
    <w:p w14:paraId="24D9688B" w14:textId="0707B851" w:rsidR="00AB642F" w:rsidRPr="00F93F71" w:rsidRDefault="00F918EE" w:rsidP="002116CF">
      <w:pPr>
        <w:jc w:val="both"/>
        <w:rPr>
          <w:rFonts w:ascii="Arial" w:hAnsi="Arial" w:cs="Arial"/>
          <w:sz w:val="24"/>
          <w:szCs w:val="24"/>
        </w:rPr>
      </w:pPr>
      <w:r w:rsidRPr="00F93F71">
        <w:rPr>
          <w:rFonts w:ascii="Arial" w:hAnsi="Arial" w:cs="Arial"/>
          <w:sz w:val="24"/>
          <w:szCs w:val="24"/>
        </w:rPr>
        <w:lastRenderedPageBreak/>
        <w:t xml:space="preserve">Yukarıda bilgileri verilen </w:t>
      </w:r>
      <w:r w:rsidR="00856AD7" w:rsidRPr="00F93F71">
        <w:rPr>
          <w:rFonts w:ascii="Arial" w:hAnsi="Arial" w:cs="Arial"/>
          <w:sz w:val="24"/>
          <w:szCs w:val="24"/>
        </w:rPr>
        <w:t xml:space="preserve">gayrimenkuller ile sabit </w:t>
      </w:r>
      <w:r w:rsidR="003D299C" w:rsidRPr="00F93F71">
        <w:rPr>
          <w:rFonts w:ascii="Arial" w:hAnsi="Arial" w:cs="Arial"/>
          <w:sz w:val="24"/>
          <w:szCs w:val="24"/>
        </w:rPr>
        <w:t>kıymetlerin muhammen</w:t>
      </w:r>
      <w:r w:rsidR="005A3B4C" w:rsidRPr="00F93F71">
        <w:rPr>
          <w:rFonts w:ascii="Arial" w:hAnsi="Arial" w:cs="Arial"/>
          <w:sz w:val="24"/>
          <w:szCs w:val="24"/>
        </w:rPr>
        <w:t xml:space="preserve"> satış bedeli “muhammen bedel” s</w:t>
      </w:r>
      <w:r w:rsidR="00AF1CBA" w:rsidRPr="00F93F71">
        <w:rPr>
          <w:rFonts w:ascii="Arial" w:hAnsi="Arial" w:cs="Arial"/>
          <w:sz w:val="24"/>
          <w:szCs w:val="24"/>
        </w:rPr>
        <w:t>üt</w:t>
      </w:r>
      <w:r w:rsidR="005A3B4C" w:rsidRPr="00F93F71">
        <w:rPr>
          <w:rFonts w:ascii="Arial" w:hAnsi="Arial" w:cs="Arial"/>
          <w:sz w:val="24"/>
          <w:szCs w:val="24"/>
        </w:rPr>
        <w:t>ununda yer almaktadır.</w:t>
      </w:r>
      <w:r w:rsidR="00C973B9" w:rsidRPr="00F93F71">
        <w:rPr>
          <w:rFonts w:ascii="Arial" w:hAnsi="Arial" w:cs="Arial"/>
          <w:sz w:val="24"/>
          <w:szCs w:val="24"/>
        </w:rPr>
        <w:t xml:space="preserve"> </w:t>
      </w:r>
      <w:r w:rsidR="003D299C" w:rsidRPr="00F93F71">
        <w:rPr>
          <w:rFonts w:ascii="Arial" w:hAnsi="Arial" w:cs="Arial"/>
          <w:sz w:val="24"/>
          <w:szCs w:val="24"/>
        </w:rPr>
        <w:t>Gayrimenkuller ve</w:t>
      </w:r>
      <w:r w:rsidR="00856AD7" w:rsidRPr="00F93F71">
        <w:rPr>
          <w:rFonts w:ascii="Arial" w:hAnsi="Arial" w:cs="Arial"/>
          <w:sz w:val="24"/>
          <w:szCs w:val="24"/>
        </w:rPr>
        <w:t xml:space="preserve"> sabit kıymetler birlikte satılacak olup, tamamı için teklif verilecektir.</w:t>
      </w:r>
    </w:p>
    <w:p w14:paraId="4F004C77" w14:textId="77777777" w:rsidR="00255E38" w:rsidRPr="00F93F71" w:rsidRDefault="00255E38" w:rsidP="002116CF">
      <w:pPr>
        <w:jc w:val="both"/>
        <w:rPr>
          <w:rFonts w:ascii="Arial" w:hAnsi="Arial" w:cs="Arial"/>
          <w:sz w:val="24"/>
          <w:szCs w:val="24"/>
        </w:rPr>
      </w:pPr>
    </w:p>
    <w:p w14:paraId="0CEF2550" w14:textId="73E86696" w:rsidR="00AB642F" w:rsidRPr="00F93F71" w:rsidRDefault="00F93F71" w:rsidP="002116CF">
      <w:pPr>
        <w:jc w:val="both"/>
        <w:rPr>
          <w:rFonts w:ascii="Arial" w:hAnsi="Arial" w:cs="Arial"/>
          <w:sz w:val="24"/>
          <w:szCs w:val="24"/>
        </w:rPr>
      </w:pPr>
      <w:r>
        <w:rPr>
          <w:rFonts w:ascii="Arial" w:hAnsi="Arial" w:cs="Arial"/>
          <w:sz w:val="24"/>
          <w:szCs w:val="24"/>
        </w:rPr>
        <w:t>Alıcılar</w:t>
      </w:r>
      <w:r w:rsidR="00AB642F" w:rsidRPr="00F93F71">
        <w:rPr>
          <w:rFonts w:ascii="Arial" w:hAnsi="Arial" w:cs="Arial"/>
          <w:sz w:val="24"/>
          <w:szCs w:val="24"/>
        </w:rPr>
        <w:t xml:space="preserve"> gayrimenkulleri ve sabit kıymetleri yerinde görmüş </w:t>
      </w:r>
      <w:r w:rsidR="00AF1211" w:rsidRPr="00F93F71">
        <w:rPr>
          <w:rFonts w:ascii="Arial" w:hAnsi="Arial" w:cs="Arial"/>
          <w:sz w:val="24"/>
          <w:szCs w:val="24"/>
        </w:rPr>
        <w:t>olup</w:t>
      </w:r>
      <w:r w:rsidR="00CB6852" w:rsidRPr="00F93F71">
        <w:rPr>
          <w:rFonts w:ascii="Arial" w:hAnsi="Arial" w:cs="Arial"/>
          <w:sz w:val="24"/>
          <w:szCs w:val="24"/>
        </w:rPr>
        <w:t>, mevcut durumlarını bilmektedirler.</w:t>
      </w:r>
      <w:r w:rsidR="00AF1211" w:rsidRPr="00F93F71">
        <w:rPr>
          <w:rFonts w:ascii="Arial" w:hAnsi="Arial" w:cs="Arial"/>
          <w:sz w:val="24"/>
          <w:szCs w:val="24"/>
        </w:rPr>
        <w:t xml:space="preserve"> </w:t>
      </w:r>
      <w:r w:rsidR="00CB6852" w:rsidRPr="00F93F71">
        <w:rPr>
          <w:rFonts w:ascii="Arial" w:hAnsi="Arial" w:cs="Arial"/>
          <w:sz w:val="24"/>
          <w:szCs w:val="24"/>
        </w:rPr>
        <w:t>T</w:t>
      </w:r>
      <w:r w:rsidR="00AF1211" w:rsidRPr="00F93F71">
        <w:rPr>
          <w:rFonts w:ascii="Arial" w:hAnsi="Arial" w:cs="Arial"/>
          <w:sz w:val="24"/>
          <w:szCs w:val="24"/>
        </w:rPr>
        <w:t>ekliflerini buna göre</w:t>
      </w:r>
      <w:r w:rsidR="00AB642F" w:rsidRPr="00F93F71">
        <w:rPr>
          <w:rFonts w:ascii="Arial" w:hAnsi="Arial" w:cs="Arial"/>
          <w:sz w:val="24"/>
          <w:szCs w:val="24"/>
        </w:rPr>
        <w:t xml:space="preserve"> vereceklerdir.</w:t>
      </w:r>
    </w:p>
    <w:p w14:paraId="578F8B75" w14:textId="49173E1C" w:rsidR="00AF1211" w:rsidRPr="00F93F71" w:rsidRDefault="00AF1211" w:rsidP="002116CF">
      <w:pPr>
        <w:jc w:val="both"/>
        <w:rPr>
          <w:rFonts w:ascii="Arial" w:hAnsi="Arial" w:cs="Arial"/>
          <w:sz w:val="24"/>
          <w:szCs w:val="24"/>
        </w:rPr>
      </w:pPr>
    </w:p>
    <w:p w14:paraId="1BB6A379" w14:textId="5E703F69" w:rsidR="00AF1211" w:rsidRPr="00F93F71" w:rsidRDefault="00AF1211" w:rsidP="002116CF">
      <w:pPr>
        <w:jc w:val="both"/>
        <w:rPr>
          <w:rFonts w:ascii="Arial" w:hAnsi="Arial" w:cs="Arial"/>
          <w:sz w:val="24"/>
          <w:szCs w:val="24"/>
        </w:rPr>
      </w:pPr>
      <w:r w:rsidRPr="00F93F71">
        <w:rPr>
          <w:rFonts w:ascii="Arial" w:hAnsi="Arial" w:cs="Arial"/>
          <w:sz w:val="24"/>
          <w:szCs w:val="24"/>
        </w:rPr>
        <w:t>Kiralık alanlarla ilgili</w:t>
      </w:r>
      <w:r w:rsidR="00CB6852" w:rsidRPr="00F93F71">
        <w:rPr>
          <w:rFonts w:ascii="Arial" w:hAnsi="Arial" w:cs="Arial"/>
          <w:sz w:val="24"/>
          <w:szCs w:val="24"/>
        </w:rPr>
        <w:t>,</w:t>
      </w:r>
      <w:r w:rsidRPr="00F93F71">
        <w:rPr>
          <w:rFonts w:ascii="Arial" w:hAnsi="Arial" w:cs="Arial"/>
          <w:sz w:val="24"/>
          <w:szCs w:val="24"/>
        </w:rPr>
        <w:t xml:space="preserve"> </w:t>
      </w:r>
      <w:r w:rsidR="00CB6852" w:rsidRPr="00F93F71">
        <w:rPr>
          <w:rFonts w:ascii="Arial" w:hAnsi="Arial" w:cs="Arial"/>
          <w:sz w:val="24"/>
          <w:szCs w:val="24"/>
        </w:rPr>
        <w:t xml:space="preserve"> </w:t>
      </w:r>
      <w:proofErr w:type="spellStart"/>
      <w:r w:rsidR="00A23859" w:rsidRPr="00F93F71">
        <w:rPr>
          <w:rFonts w:ascii="Arial" w:hAnsi="Arial" w:cs="Arial"/>
          <w:sz w:val="24"/>
          <w:szCs w:val="24"/>
        </w:rPr>
        <w:t>ŞİRKET</w:t>
      </w:r>
      <w:r w:rsidR="00235683" w:rsidRPr="00F93F71">
        <w:rPr>
          <w:rFonts w:ascii="Arial" w:hAnsi="Arial" w:cs="Arial"/>
          <w:sz w:val="24"/>
          <w:szCs w:val="24"/>
        </w:rPr>
        <w:t>’</w:t>
      </w:r>
      <w:r w:rsidR="00CB6852" w:rsidRPr="00F93F71">
        <w:rPr>
          <w:rFonts w:ascii="Arial" w:hAnsi="Arial" w:cs="Arial"/>
          <w:sz w:val="24"/>
          <w:szCs w:val="24"/>
        </w:rPr>
        <w:t>imizin</w:t>
      </w:r>
      <w:proofErr w:type="spellEnd"/>
      <w:r w:rsidR="00CB6852" w:rsidRPr="00F93F71">
        <w:rPr>
          <w:rFonts w:ascii="Arial" w:hAnsi="Arial" w:cs="Arial"/>
          <w:sz w:val="24"/>
          <w:szCs w:val="24"/>
        </w:rPr>
        <w:t xml:space="preserve"> satın </w:t>
      </w:r>
      <w:r w:rsidR="00056BEA" w:rsidRPr="00F93F71">
        <w:rPr>
          <w:rFonts w:ascii="Arial" w:hAnsi="Arial" w:cs="Arial"/>
          <w:sz w:val="24"/>
          <w:szCs w:val="24"/>
        </w:rPr>
        <w:t>alana kiralamanın</w:t>
      </w:r>
      <w:r w:rsidR="00CB6852" w:rsidRPr="00F93F71">
        <w:rPr>
          <w:rFonts w:ascii="Arial" w:hAnsi="Arial" w:cs="Arial"/>
          <w:sz w:val="24"/>
          <w:szCs w:val="24"/>
        </w:rPr>
        <w:t xml:space="preserve"> devri hususunda, </w:t>
      </w:r>
      <w:r w:rsidRPr="00F93F71">
        <w:rPr>
          <w:rFonts w:ascii="Arial" w:hAnsi="Arial" w:cs="Arial"/>
          <w:sz w:val="24"/>
          <w:szCs w:val="24"/>
        </w:rPr>
        <w:t xml:space="preserve">herhangi bir sorumluluk ve taahhüdümüz </w:t>
      </w:r>
      <w:r w:rsidRPr="00F93F71">
        <w:rPr>
          <w:rFonts w:ascii="Arial" w:hAnsi="Arial" w:cs="Arial"/>
          <w:b/>
          <w:sz w:val="24"/>
          <w:szCs w:val="24"/>
          <w:u w:val="single"/>
        </w:rPr>
        <w:t>bulunmamaktadır</w:t>
      </w:r>
      <w:r w:rsidRPr="00F93F71">
        <w:rPr>
          <w:rFonts w:ascii="Arial" w:hAnsi="Arial" w:cs="Arial"/>
          <w:sz w:val="24"/>
          <w:szCs w:val="24"/>
        </w:rPr>
        <w:t>.</w:t>
      </w:r>
      <w:r w:rsidR="00CB6852" w:rsidRPr="00F93F71">
        <w:rPr>
          <w:rFonts w:ascii="Arial" w:hAnsi="Arial" w:cs="Arial"/>
          <w:sz w:val="24"/>
          <w:szCs w:val="24"/>
        </w:rPr>
        <w:t xml:space="preserve"> Satın alan ilgili Kurumlar ile görüşerek kiralama işlemlerini kendisi yürütecektir</w:t>
      </w:r>
      <w:r w:rsidR="00F12113" w:rsidRPr="00F93F71">
        <w:rPr>
          <w:rFonts w:ascii="Arial" w:hAnsi="Arial" w:cs="Arial"/>
          <w:sz w:val="24"/>
          <w:szCs w:val="24"/>
        </w:rPr>
        <w:t>.</w:t>
      </w:r>
    </w:p>
    <w:p w14:paraId="222246D5" w14:textId="77777777" w:rsidR="00F918EE" w:rsidRPr="00F93F71" w:rsidRDefault="00F918EE" w:rsidP="002116CF">
      <w:pPr>
        <w:jc w:val="both"/>
        <w:rPr>
          <w:rFonts w:ascii="Arial" w:hAnsi="Arial" w:cs="Arial"/>
          <w:sz w:val="24"/>
          <w:szCs w:val="24"/>
        </w:rPr>
      </w:pPr>
    </w:p>
    <w:p w14:paraId="18040DAE" w14:textId="5092ECF2" w:rsidR="00F918EE" w:rsidRPr="00F93F71" w:rsidRDefault="00F918EE" w:rsidP="002116CF">
      <w:pPr>
        <w:jc w:val="both"/>
        <w:rPr>
          <w:rFonts w:ascii="Arial" w:hAnsi="Arial" w:cs="Arial"/>
          <w:sz w:val="24"/>
          <w:szCs w:val="24"/>
        </w:rPr>
      </w:pPr>
      <w:r w:rsidRPr="00F93F71">
        <w:rPr>
          <w:rFonts w:ascii="Arial" w:hAnsi="Arial" w:cs="Arial"/>
          <w:sz w:val="24"/>
          <w:szCs w:val="24"/>
        </w:rPr>
        <w:t xml:space="preserve">Satış ihalesine, </w:t>
      </w:r>
      <w:r w:rsidR="00C12AB6" w:rsidRPr="00F93F71">
        <w:rPr>
          <w:rFonts w:ascii="Arial" w:hAnsi="Arial" w:cs="Arial"/>
          <w:sz w:val="24"/>
          <w:szCs w:val="24"/>
        </w:rPr>
        <w:t>muhammen</w:t>
      </w:r>
      <w:r w:rsidR="00D77E57" w:rsidRPr="00F93F71">
        <w:rPr>
          <w:rFonts w:ascii="Arial" w:hAnsi="Arial" w:cs="Arial"/>
          <w:sz w:val="24"/>
          <w:szCs w:val="24"/>
        </w:rPr>
        <w:t xml:space="preserve"> bedelin %5’i oranında</w:t>
      </w:r>
      <w:r w:rsidR="00375851" w:rsidRPr="00F93F71">
        <w:rPr>
          <w:rFonts w:ascii="Arial" w:hAnsi="Arial" w:cs="Arial"/>
          <w:sz w:val="24"/>
          <w:szCs w:val="24"/>
        </w:rPr>
        <w:t xml:space="preserve"> </w:t>
      </w:r>
      <w:r w:rsidR="00D77E57" w:rsidRPr="00F93F71">
        <w:rPr>
          <w:rFonts w:ascii="Arial" w:hAnsi="Arial" w:cs="Arial"/>
          <w:sz w:val="24"/>
          <w:szCs w:val="24"/>
        </w:rPr>
        <w:t>teminat</w:t>
      </w:r>
      <w:r w:rsidRPr="00F93F71">
        <w:rPr>
          <w:rFonts w:ascii="Arial" w:hAnsi="Arial" w:cs="Arial"/>
          <w:sz w:val="24"/>
          <w:szCs w:val="24"/>
        </w:rPr>
        <w:t xml:space="preserve"> yatırılmış veya</w:t>
      </w:r>
      <w:r w:rsidR="00375851" w:rsidRPr="00F93F71">
        <w:rPr>
          <w:rFonts w:ascii="Arial" w:hAnsi="Arial" w:cs="Arial"/>
          <w:sz w:val="24"/>
          <w:szCs w:val="24"/>
        </w:rPr>
        <w:t xml:space="preserve"> </w:t>
      </w:r>
      <w:r w:rsidR="00A82C00" w:rsidRPr="00F93F71">
        <w:rPr>
          <w:rFonts w:ascii="Arial" w:hAnsi="Arial" w:cs="Arial"/>
          <w:sz w:val="24"/>
          <w:szCs w:val="24"/>
        </w:rPr>
        <w:t>3</w:t>
      </w:r>
      <w:r w:rsidR="00375851" w:rsidRPr="00F93F71">
        <w:rPr>
          <w:rFonts w:ascii="Arial" w:hAnsi="Arial" w:cs="Arial"/>
          <w:sz w:val="24"/>
          <w:szCs w:val="24"/>
        </w:rPr>
        <w:t xml:space="preserve"> ay süreli</w:t>
      </w:r>
      <w:r w:rsidRPr="00F93F71">
        <w:rPr>
          <w:rFonts w:ascii="Arial" w:hAnsi="Arial" w:cs="Arial"/>
          <w:sz w:val="24"/>
          <w:szCs w:val="24"/>
        </w:rPr>
        <w:t xml:space="preserve"> geçici banka teminat mektubu verilmiş olmak koşulu ile</w:t>
      </w:r>
      <w:r w:rsidR="00892BD2" w:rsidRPr="00F93F71">
        <w:rPr>
          <w:rFonts w:ascii="Arial" w:hAnsi="Arial" w:cs="Arial"/>
          <w:sz w:val="24"/>
          <w:szCs w:val="24"/>
        </w:rPr>
        <w:t xml:space="preserve"> </w:t>
      </w:r>
      <w:r w:rsidR="00071849" w:rsidRPr="00F93F71">
        <w:rPr>
          <w:rFonts w:ascii="Arial" w:hAnsi="Arial" w:cs="Arial"/>
          <w:sz w:val="24"/>
          <w:szCs w:val="24"/>
        </w:rPr>
        <w:t>yazılı teklif verilerek</w:t>
      </w:r>
      <w:r w:rsidRPr="00F93F71">
        <w:rPr>
          <w:rFonts w:ascii="Arial" w:hAnsi="Arial" w:cs="Arial"/>
          <w:sz w:val="24"/>
          <w:szCs w:val="24"/>
        </w:rPr>
        <w:t xml:space="preserve"> </w:t>
      </w:r>
      <w:proofErr w:type="spellStart"/>
      <w:r w:rsidRPr="00F93F71">
        <w:rPr>
          <w:rFonts w:ascii="Arial" w:hAnsi="Arial" w:cs="Arial"/>
          <w:sz w:val="24"/>
          <w:szCs w:val="24"/>
        </w:rPr>
        <w:t>katılınabilir</w:t>
      </w:r>
      <w:proofErr w:type="spellEnd"/>
      <w:r w:rsidRPr="00F93F71">
        <w:rPr>
          <w:rFonts w:ascii="Arial" w:hAnsi="Arial" w:cs="Arial"/>
          <w:sz w:val="24"/>
          <w:szCs w:val="24"/>
        </w:rPr>
        <w:t xml:space="preserve">.  </w:t>
      </w:r>
    </w:p>
    <w:p w14:paraId="6E8D9DCE" w14:textId="77777777" w:rsidR="00F918EE" w:rsidRPr="00F93F71" w:rsidRDefault="00F918EE" w:rsidP="00F918EE">
      <w:pPr>
        <w:jc w:val="both"/>
        <w:rPr>
          <w:rFonts w:ascii="Arial" w:hAnsi="Arial" w:cs="Arial"/>
          <w:sz w:val="24"/>
          <w:szCs w:val="24"/>
        </w:rPr>
      </w:pPr>
    </w:p>
    <w:p w14:paraId="49EBE09F" w14:textId="77777777" w:rsidR="00F918EE" w:rsidRPr="00F93F71" w:rsidRDefault="00F918EE" w:rsidP="00F918EE">
      <w:pPr>
        <w:jc w:val="both"/>
        <w:rPr>
          <w:rFonts w:ascii="Arial" w:hAnsi="Arial" w:cs="Arial"/>
          <w:b/>
          <w:bCs/>
          <w:sz w:val="24"/>
          <w:szCs w:val="24"/>
          <w:u w:val="single"/>
        </w:rPr>
      </w:pPr>
      <w:r w:rsidRPr="00F93F71">
        <w:rPr>
          <w:rFonts w:ascii="Arial" w:hAnsi="Arial" w:cs="Arial"/>
          <w:b/>
          <w:bCs/>
          <w:sz w:val="24"/>
          <w:szCs w:val="24"/>
          <w:u w:val="single"/>
        </w:rPr>
        <w:t xml:space="preserve">3- İHALEYE  GİRME </w:t>
      </w:r>
      <w:proofErr w:type="gramStart"/>
      <w:r w:rsidRPr="00F93F71">
        <w:rPr>
          <w:rFonts w:ascii="Arial" w:hAnsi="Arial" w:cs="Arial"/>
          <w:b/>
          <w:bCs/>
          <w:sz w:val="24"/>
          <w:szCs w:val="24"/>
          <w:u w:val="single"/>
        </w:rPr>
        <w:t>KOŞULLARI :</w:t>
      </w:r>
      <w:proofErr w:type="gramEnd"/>
    </w:p>
    <w:p w14:paraId="03229496" w14:textId="77777777" w:rsidR="00106A98" w:rsidRPr="00F93F71" w:rsidRDefault="00106A98" w:rsidP="00F918EE">
      <w:pPr>
        <w:tabs>
          <w:tab w:val="num" w:pos="1080"/>
        </w:tabs>
        <w:ind w:left="1080" w:hanging="360"/>
        <w:jc w:val="both"/>
        <w:rPr>
          <w:rFonts w:ascii="Arial" w:hAnsi="Arial" w:cs="Arial"/>
          <w:sz w:val="24"/>
          <w:szCs w:val="24"/>
        </w:rPr>
      </w:pPr>
    </w:p>
    <w:p w14:paraId="36982B8D" w14:textId="6D31351F" w:rsidR="00F918EE" w:rsidRPr="00F93F71" w:rsidRDefault="00F918EE" w:rsidP="00F918EE">
      <w:pPr>
        <w:tabs>
          <w:tab w:val="num" w:pos="1080"/>
        </w:tabs>
        <w:ind w:left="1080" w:hanging="360"/>
        <w:jc w:val="both"/>
        <w:rPr>
          <w:rFonts w:ascii="Arial" w:hAnsi="Arial" w:cs="Arial"/>
          <w:b/>
          <w:bCs/>
          <w:sz w:val="24"/>
          <w:szCs w:val="24"/>
          <w:u w:val="single"/>
        </w:rPr>
      </w:pPr>
      <w:r w:rsidRPr="00F93F71">
        <w:rPr>
          <w:rFonts w:ascii="Arial" w:hAnsi="Arial" w:cs="Arial"/>
          <w:b/>
          <w:bCs/>
          <w:sz w:val="24"/>
          <w:szCs w:val="24"/>
        </w:rPr>
        <w:t xml:space="preserve">1) </w:t>
      </w:r>
      <w:r w:rsidRPr="00F93F71">
        <w:rPr>
          <w:rFonts w:ascii="Arial" w:hAnsi="Arial" w:cs="Arial"/>
          <w:b/>
          <w:bCs/>
          <w:sz w:val="24"/>
          <w:szCs w:val="24"/>
          <w:u w:val="single"/>
        </w:rPr>
        <w:t>Teminat:</w:t>
      </w:r>
    </w:p>
    <w:p w14:paraId="13CFE711" w14:textId="77777777" w:rsidR="002E4E13" w:rsidRPr="00F93F71" w:rsidRDefault="002E4E13" w:rsidP="00F918EE">
      <w:pPr>
        <w:tabs>
          <w:tab w:val="num" w:pos="1080"/>
        </w:tabs>
        <w:ind w:left="1080" w:hanging="360"/>
        <w:jc w:val="both"/>
        <w:rPr>
          <w:rFonts w:ascii="Arial" w:hAnsi="Arial" w:cs="Arial"/>
          <w:b/>
          <w:bCs/>
          <w:sz w:val="24"/>
          <w:szCs w:val="24"/>
        </w:rPr>
      </w:pPr>
    </w:p>
    <w:p w14:paraId="06CB8FE0" w14:textId="7AFB5F66" w:rsidR="00F918EE" w:rsidRPr="00F93F71" w:rsidRDefault="00F918EE" w:rsidP="00F5617C">
      <w:pPr>
        <w:ind w:left="1080"/>
        <w:jc w:val="both"/>
        <w:rPr>
          <w:rFonts w:ascii="Arial" w:hAnsi="Arial" w:cs="Arial"/>
          <w:sz w:val="24"/>
          <w:szCs w:val="24"/>
        </w:rPr>
      </w:pPr>
      <w:r w:rsidRPr="00F93F71">
        <w:rPr>
          <w:rFonts w:ascii="Arial" w:hAnsi="Arial" w:cs="Arial"/>
          <w:sz w:val="24"/>
          <w:szCs w:val="24"/>
        </w:rPr>
        <w:t xml:space="preserve">Satış ihalesine katılabilmek için </w:t>
      </w:r>
      <w:r w:rsidR="00C75CCD" w:rsidRPr="00F93F71">
        <w:rPr>
          <w:rFonts w:ascii="Arial" w:hAnsi="Arial" w:cs="Arial"/>
          <w:sz w:val="24"/>
          <w:szCs w:val="24"/>
        </w:rPr>
        <w:t xml:space="preserve">toplam </w:t>
      </w:r>
      <w:r w:rsidR="00056BEA" w:rsidRPr="00F93F71">
        <w:rPr>
          <w:rFonts w:ascii="Arial" w:hAnsi="Arial" w:cs="Arial"/>
          <w:sz w:val="24"/>
          <w:szCs w:val="24"/>
        </w:rPr>
        <w:t>muhammen peşin</w:t>
      </w:r>
      <w:r w:rsidRPr="00F93F71">
        <w:rPr>
          <w:rFonts w:ascii="Arial" w:hAnsi="Arial" w:cs="Arial"/>
          <w:sz w:val="24"/>
          <w:szCs w:val="24"/>
        </w:rPr>
        <w:t xml:space="preserve"> satı</w:t>
      </w:r>
      <w:r w:rsidR="00881660" w:rsidRPr="00F93F71">
        <w:rPr>
          <w:rFonts w:ascii="Arial" w:hAnsi="Arial" w:cs="Arial"/>
          <w:sz w:val="24"/>
          <w:szCs w:val="24"/>
        </w:rPr>
        <w:t xml:space="preserve">ş bedelinin % 5‘i oranındaki </w:t>
      </w:r>
      <w:r w:rsidRPr="00F93F71">
        <w:rPr>
          <w:rFonts w:ascii="Arial" w:hAnsi="Arial" w:cs="Arial"/>
          <w:sz w:val="24"/>
          <w:szCs w:val="24"/>
        </w:rPr>
        <w:t xml:space="preserve">teminat </w:t>
      </w:r>
      <w:r w:rsidR="00235683" w:rsidRPr="00F93F71">
        <w:rPr>
          <w:rFonts w:ascii="Arial" w:hAnsi="Arial" w:cs="Arial"/>
          <w:sz w:val="24"/>
          <w:szCs w:val="24"/>
        </w:rPr>
        <w:t xml:space="preserve">(12.500.000.-TL) </w:t>
      </w:r>
      <w:r w:rsidR="00106A98" w:rsidRPr="00F93F71">
        <w:rPr>
          <w:rFonts w:ascii="Arial" w:hAnsi="Arial" w:cs="Arial"/>
          <w:sz w:val="24"/>
          <w:szCs w:val="24"/>
        </w:rPr>
        <w:t>TR ANADOLU İNŞAAT VE TİCARET A.Ş.’</w:t>
      </w:r>
      <w:proofErr w:type="spellStart"/>
      <w:r w:rsidR="00106A98" w:rsidRPr="00F93F71">
        <w:rPr>
          <w:rFonts w:ascii="Arial" w:hAnsi="Arial" w:cs="Arial"/>
          <w:sz w:val="24"/>
          <w:szCs w:val="24"/>
        </w:rPr>
        <w:t>nin</w:t>
      </w:r>
      <w:proofErr w:type="spellEnd"/>
      <w:r w:rsidR="00106A98" w:rsidRPr="00F93F71">
        <w:rPr>
          <w:rFonts w:ascii="Arial" w:hAnsi="Arial" w:cs="Arial"/>
          <w:sz w:val="24"/>
          <w:szCs w:val="24"/>
        </w:rPr>
        <w:t xml:space="preserve"> T.C. ZİRAAT BANKASI A.Ş. , BALGAT/ANKARA KURUMSAL ŞUBE </w:t>
      </w:r>
      <w:r w:rsidR="00502857" w:rsidRPr="00F93F71">
        <w:rPr>
          <w:rFonts w:ascii="Arial" w:hAnsi="Arial" w:cs="Arial"/>
          <w:sz w:val="24"/>
          <w:szCs w:val="24"/>
        </w:rPr>
        <w:t xml:space="preserve">nezdindeki </w:t>
      </w:r>
      <w:r w:rsidR="00106A98" w:rsidRPr="00F93F71">
        <w:rPr>
          <w:rFonts w:ascii="Arial" w:hAnsi="Arial" w:cs="Arial"/>
          <w:b/>
          <w:sz w:val="24"/>
          <w:szCs w:val="24"/>
        </w:rPr>
        <w:t xml:space="preserve">TR 5700 0100 2777 5209 3650 5077 </w:t>
      </w:r>
      <w:r w:rsidR="00F5617C" w:rsidRPr="00F93F71">
        <w:rPr>
          <w:rFonts w:ascii="Arial" w:hAnsi="Arial" w:cs="Arial"/>
          <w:sz w:val="24"/>
          <w:szCs w:val="24"/>
        </w:rPr>
        <w:t xml:space="preserve">(TL HESABI) </w:t>
      </w:r>
      <w:r w:rsidR="00035394" w:rsidRPr="00F93F71">
        <w:rPr>
          <w:rFonts w:ascii="Arial" w:hAnsi="Arial" w:cs="Arial"/>
          <w:sz w:val="24"/>
          <w:szCs w:val="24"/>
        </w:rPr>
        <w:t>I</w:t>
      </w:r>
      <w:r w:rsidR="00446AD1" w:rsidRPr="00F93F71">
        <w:rPr>
          <w:rFonts w:ascii="Arial" w:hAnsi="Arial" w:cs="Arial"/>
          <w:sz w:val="24"/>
          <w:szCs w:val="24"/>
        </w:rPr>
        <w:t>BAN hesabına yatırılacaktır.</w:t>
      </w:r>
    </w:p>
    <w:p w14:paraId="4A5B3B13" w14:textId="33563F2B" w:rsidR="00446AD1" w:rsidRPr="00F93F71" w:rsidRDefault="00446AD1" w:rsidP="00106A98">
      <w:pPr>
        <w:jc w:val="both"/>
        <w:rPr>
          <w:rFonts w:ascii="Arial" w:hAnsi="Arial" w:cs="Arial"/>
          <w:sz w:val="24"/>
          <w:szCs w:val="24"/>
        </w:rPr>
      </w:pPr>
    </w:p>
    <w:p w14:paraId="28F6124F" w14:textId="0BE011E8" w:rsidR="008828E2" w:rsidRPr="00F93F71" w:rsidRDefault="00F918EE" w:rsidP="00F918EE">
      <w:pPr>
        <w:ind w:left="1080"/>
        <w:jc w:val="both"/>
        <w:rPr>
          <w:rFonts w:ascii="Arial" w:hAnsi="Arial" w:cs="Arial"/>
          <w:strike/>
          <w:sz w:val="24"/>
          <w:szCs w:val="24"/>
        </w:rPr>
      </w:pPr>
      <w:r w:rsidRPr="00F93F71">
        <w:rPr>
          <w:rFonts w:ascii="Arial" w:hAnsi="Arial" w:cs="Arial"/>
          <w:sz w:val="24"/>
          <w:szCs w:val="24"/>
        </w:rPr>
        <w:t xml:space="preserve">Teminat olarak; Nakit TL veya asgari </w:t>
      </w:r>
      <w:r w:rsidR="00A553CF" w:rsidRPr="00F93F71">
        <w:rPr>
          <w:rFonts w:ascii="Arial" w:hAnsi="Arial" w:cs="Arial"/>
          <w:sz w:val="24"/>
          <w:szCs w:val="24"/>
        </w:rPr>
        <w:t>3</w:t>
      </w:r>
      <w:r w:rsidRPr="00F93F71">
        <w:rPr>
          <w:rFonts w:ascii="Arial" w:hAnsi="Arial" w:cs="Arial"/>
          <w:sz w:val="24"/>
          <w:szCs w:val="24"/>
        </w:rPr>
        <w:t xml:space="preserve"> ay </w:t>
      </w:r>
      <w:r w:rsidR="00056BEA" w:rsidRPr="00F93F71">
        <w:rPr>
          <w:rFonts w:ascii="Arial" w:hAnsi="Arial" w:cs="Arial"/>
          <w:sz w:val="24"/>
          <w:szCs w:val="24"/>
        </w:rPr>
        <w:t>süreli ekte</w:t>
      </w:r>
      <w:r w:rsidR="00F12113" w:rsidRPr="00F93F71">
        <w:rPr>
          <w:rFonts w:ascii="Arial" w:hAnsi="Arial" w:cs="Arial"/>
          <w:sz w:val="24"/>
          <w:szCs w:val="24"/>
        </w:rPr>
        <w:t xml:space="preserve"> örneği olan </w:t>
      </w:r>
      <w:r w:rsidRPr="00F93F71">
        <w:rPr>
          <w:rFonts w:ascii="Arial" w:hAnsi="Arial" w:cs="Arial"/>
          <w:sz w:val="24"/>
          <w:szCs w:val="24"/>
        </w:rPr>
        <w:t xml:space="preserve">geçici banka teminat mektubundan birisi verilecektir. </w:t>
      </w:r>
    </w:p>
    <w:p w14:paraId="03292257" w14:textId="77777777" w:rsidR="00446AD1" w:rsidRPr="00F93F71" w:rsidRDefault="00446AD1" w:rsidP="00F918EE">
      <w:pPr>
        <w:ind w:left="1080"/>
        <w:jc w:val="both"/>
        <w:rPr>
          <w:rFonts w:ascii="Arial" w:hAnsi="Arial" w:cs="Arial"/>
          <w:strike/>
          <w:sz w:val="24"/>
          <w:szCs w:val="24"/>
        </w:rPr>
      </w:pPr>
    </w:p>
    <w:p w14:paraId="5C171B93" w14:textId="479CE6F1" w:rsidR="00F918EE" w:rsidRPr="00F93F71" w:rsidRDefault="00F918EE" w:rsidP="00F918EE">
      <w:pPr>
        <w:jc w:val="both"/>
        <w:rPr>
          <w:rFonts w:ascii="Arial" w:hAnsi="Arial" w:cs="Arial"/>
          <w:b/>
          <w:bCs/>
          <w:sz w:val="24"/>
          <w:szCs w:val="24"/>
          <w:u w:val="single"/>
        </w:rPr>
      </w:pPr>
      <w:r w:rsidRPr="00F93F71">
        <w:rPr>
          <w:rFonts w:ascii="Arial" w:hAnsi="Arial" w:cs="Arial"/>
          <w:sz w:val="24"/>
          <w:szCs w:val="24"/>
        </w:rPr>
        <w:tab/>
      </w:r>
      <w:r w:rsidRPr="00F93F71">
        <w:rPr>
          <w:rFonts w:ascii="Arial" w:hAnsi="Arial" w:cs="Arial"/>
          <w:b/>
          <w:bCs/>
          <w:sz w:val="24"/>
          <w:szCs w:val="24"/>
        </w:rPr>
        <w:t xml:space="preserve">2) </w:t>
      </w:r>
      <w:r w:rsidRPr="00F93F71">
        <w:rPr>
          <w:rFonts w:ascii="Arial" w:hAnsi="Arial" w:cs="Arial"/>
          <w:b/>
          <w:bCs/>
          <w:sz w:val="24"/>
          <w:szCs w:val="24"/>
          <w:u w:val="single"/>
        </w:rPr>
        <w:t>Teklif Verme Usulü:</w:t>
      </w:r>
    </w:p>
    <w:p w14:paraId="7D89CA8A" w14:textId="77777777" w:rsidR="00446AD1" w:rsidRPr="00F93F71" w:rsidRDefault="00446AD1" w:rsidP="00F918EE">
      <w:pPr>
        <w:jc w:val="both"/>
        <w:rPr>
          <w:rFonts w:ascii="Arial" w:hAnsi="Arial" w:cs="Arial"/>
          <w:b/>
          <w:bCs/>
          <w:sz w:val="24"/>
          <w:szCs w:val="24"/>
          <w:u w:val="single"/>
        </w:rPr>
      </w:pPr>
    </w:p>
    <w:p w14:paraId="2A2C15CE" w14:textId="69E45DF2" w:rsidR="00F918EE" w:rsidRPr="00F93F71" w:rsidRDefault="00F918EE" w:rsidP="00F918EE">
      <w:pPr>
        <w:ind w:left="993"/>
        <w:jc w:val="both"/>
        <w:rPr>
          <w:rFonts w:ascii="Arial" w:hAnsi="Arial" w:cs="Arial"/>
          <w:sz w:val="24"/>
          <w:szCs w:val="24"/>
        </w:rPr>
      </w:pPr>
      <w:r w:rsidRPr="00F93F71">
        <w:rPr>
          <w:rFonts w:ascii="Arial" w:hAnsi="Arial" w:cs="Arial"/>
          <w:sz w:val="24"/>
          <w:szCs w:val="24"/>
        </w:rPr>
        <w:t>İsteklilerce,</w:t>
      </w:r>
      <w:r w:rsidR="00A553CF" w:rsidRPr="00F93F71">
        <w:rPr>
          <w:rFonts w:ascii="Arial" w:hAnsi="Arial" w:cs="Arial"/>
          <w:sz w:val="24"/>
          <w:szCs w:val="24"/>
        </w:rPr>
        <w:t xml:space="preserve"> (ALICI)</w:t>
      </w:r>
      <w:r w:rsidRPr="00F93F71">
        <w:rPr>
          <w:rFonts w:ascii="Arial" w:hAnsi="Arial" w:cs="Arial"/>
          <w:sz w:val="24"/>
          <w:szCs w:val="24"/>
        </w:rPr>
        <w:t xml:space="preserve"> satış şartnamesinde belirtilen miktarda teminat mektuplarının veya teminatların depo edildiğini kanıtlayan belgenin</w:t>
      </w:r>
      <w:r w:rsidR="00446AD1" w:rsidRPr="00F93F71">
        <w:rPr>
          <w:rFonts w:ascii="Arial" w:hAnsi="Arial" w:cs="Arial"/>
          <w:sz w:val="24"/>
          <w:szCs w:val="24"/>
        </w:rPr>
        <w:t xml:space="preserve"> </w:t>
      </w:r>
      <w:r w:rsidRPr="00F93F71">
        <w:rPr>
          <w:rFonts w:ascii="Arial" w:hAnsi="Arial" w:cs="Arial"/>
          <w:sz w:val="24"/>
          <w:szCs w:val="24"/>
        </w:rPr>
        <w:t>ve her sayfasını ayrı ayrı imza edecekleri iş</w:t>
      </w:r>
      <w:r w:rsidR="00446AD1" w:rsidRPr="00F93F71">
        <w:rPr>
          <w:rFonts w:ascii="Arial" w:hAnsi="Arial" w:cs="Arial"/>
          <w:sz w:val="24"/>
          <w:szCs w:val="24"/>
        </w:rPr>
        <w:t>bu şartnamenin</w:t>
      </w:r>
      <w:r w:rsidR="00B5160D" w:rsidRPr="00F93F71">
        <w:rPr>
          <w:rFonts w:ascii="Arial" w:hAnsi="Arial" w:cs="Arial"/>
          <w:sz w:val="24"/>
          <w:szCs w:val="24"/>
        </w:rPr>
        <w:t xml:space="preserve"> doldurulması ve eklene</w:t>
      </w:r>
      <w:r w:rsidR="00BB13E9" w:rsidRPr="00F93F71">
        <w:rPr>
          <w:rFonts w:ascii="Arial" w:hAnsi="Arial" w:cs="Arial"/>
          <w:sz w:val="24"/>
          <w:szCs w:val="24"/>
        </w:rPr>
        <w:t xml:space="preserve">cek belgelerle birlikte </w:t>
      </w:r>
      <w:proofErr w:type="gramStart"/>
      <w:r w:rsidR="00F93F71">
        <w:rPr>
          <w:rFonts w:ascii="Arial" w:hAnsi="Arial" w:cs="Arial"/>
          <w:b/>
          <w:sz w:val="24"/>
          <w:szCs w:val="24"/>
          <w:highlight w:val="yellow"/>
        </w:rPr>
        <w:t>02/07</w:t>
      </w:r>
      <w:r w:rsidR="00B11EB7" w:rsidRPr="00F93F71">
        <w:rPr>
          <w:rFonts w:ascii="Arial" w:hAnsi="Arial" w:cs="Arial"/>
          <w:b/>
          <w:sz w:val="24"/>
          <w:szCs w:val="24"/>
          <w:highlight w:val="yellow"/>
        </w:rPr>
        <w:t>/2025</w:t>
      </w:r>
      <w:proofErr w:type="gramEnd"/>
      <w:r w:rsidR="00B5160D" w:rsidRPr="00F93F71">
        <w:rPr>
          <w:rFonts w:ascii="Arial" w:hAnsi="Arial" w:cs="Arial"/>
          <w:sz w:val="24"/>
          <w:szCs w:val="24"/>
        </w:rPr>
        <w:t xml:space="preserve"> tarihi saat 17:00’ye kadar</w:t>
      </w:r>
      <w:r w:rsidR="00F12113" w:rsidRPr="00F93F71">
        <w:rPr>
          <w:rFonts w:ascii="Arial" w:hAnsi="Arial" w:cs="Arial"/>
          <w:sz w:val="24"/>
          <w:szCs w:val="24"/>
        </w:rPr>
        <w:t>, TR ANADOLU İNŞAAT VE TİCARET A.Ş,</w:t>
      </w:r>
      <w:r w:rsidR="00B5160D" w:rsidRPr="00F93F71">
        <w:rPr>
          <w:rFonts w:ascii="Arial" w:hAnsi="Arial" w:cs="Arial"/>
          <w:sz w:val="24"/>
          <w:szCs w:val="24"/>
        </w:rPr>
        <w:t xml:space="preserve"> </w:t>
      </w:r>
      <w:r w:rsidR="00934726" w:rsidRPr="00F93F71">
        <w:rPr>
          <w:rFonts w:ascii="Arial" w:hAnsi="Arial" w:cs="Arial"/>
          <w:sz w:val="24"/>
          <w:szCs w:val="24"/>
        </w:rPr>
        <w:t xml:space="preserve">Uğur Mumcu Mahallesi, Fatih Sultan Mehmet Bulvarı, No: 310 Batıkent/ANKARA </w:t>
      </w:r>
      <w:r w:rsidR="00B5160D" w:rsidRPr="00F93F71">
        <w:rPr>
          <w:rFonts w:ascii="Arial" w:hAnsi="Arial" w:cs="Arial"/>
          <w:sz w:val="24"/>
          <w:szCs w:val="24"/>
        </w:rPr>
        <w:t>adresine</w:t>
      </w:r>
      <w:r w:rsidR="00446AD1" w:rsidRPr="00F93F71">
        <w:rPr>
          <w:rFonts w:ascii="Arial" w:hAnsi="Arial" w:cs="Arial"/>
          <w:sz w:val="24"/>
          <w:szCs w:val="24"/>
        </w:rPr>
        <w:t xml:space="preserve"> ibraz edilmesi </w:t>
      </w:r>
      <w:r w:rsidR="00B5160D" w:rsidRPr="00F93F71">
        <w:rPr>
          <w:rFonts w:ascii="Arial" w:hAnsi="Arial" w:cs="Arial"/>
          <w:sz w:val="24"/>
          <w:szCs w:val="24"/>
        </w:rPr>
        <w:t xml:space="preserve">gerekmektedir. </w:t>
      </w:r>
      <w:r w:rsidRPr="00F93F71">
        <w:rPr>
          <w:rFonts w:ascii="Arial" w:hAnsi="Arial" w:cs="Arial"/>
          <w:sz w:val="24"/>
          <w:szCs w:val="24"/>
        </w:rPr>
        <w:t>Teklif sahiplerinden gerçek kişilerin resimli kimlik (nüfus cüzdanı, ehliyet, pasaport, avu</w:t>
      </w:r>
      <w:r w:rsidR="00446AD1" w:rsidRPr="00F93F71">
        <w:rPr>
          <w:rFonts w:ascii="Arial" w:hAnsi="Arial" w:cs="Arial"/>
          <w:sz w:val="24"/>
          <w:szCs w:val="24"/>
        </w:rPr>
        <w:t xml:space="preserve">katlık kimliği), başkası adına </w:t>
      </w:r>
      <w:r w:rsidRPr="00F93F71">
        <w:rPr>
          <w:rFonts w:ascii="Arial" w:hAnsi="Arial" w:cs="Arial"/>
          <w:sz w:val="24"/>
          <w:szCs w:val="24"/>
        </w:rPr>
        <w:t xml:space="preserve">ihaleye katılanların noterden </w:t>
      </w:r>
      <w:r w:rsidR="00016973" w:rsidRPr="00F93F71">
        <w:rPr>
          <w:rFonts w:ascii="Arial" w:hAnsi="Arial" w:cs="Arial"/>
          <w:sz w:val="24"/>
          <w:szCs w:val="24"/>
        </w:rPr>
        <w:t>vekâletname</w:t>
      </w:r>
      <w:r w:rsidRPr="00F93F71">
        <w:rPr>
          <w:rFonts w:ascii="Arial" w:hAnsi="Arial" w:cs="Arial"/>
          <w:sz w:val="24"/>
          <w:szCs w:val="24"/>
        </w:rPr>
        <w:t xml:space="preserve"> ibrazı şarttır. Teklif sahibinin tüzel kişi olması halinde ihale katılım sözleşmesini imzalayan kişinin </w:t>
      </w:r>
      <w:r w:rsidR="00A23859" w:rsidRPr="00F93F71">
        <w:rPr>
          <w:rFonts w:ascii="Arial" w:hAnsi="Arial" w:cs="Arial"/>
          <w:sz w:val="24"/>
          <w:szCs w:val="24"/>
        </w:rPr>
        <w:t>ŞİRKET</w:t>
      </w:r>
      <w:r w:rsidRPr="00F93F71">
        <w:rPr>
          <w:rFonts w:ascii="Arial" w:hAnsi="Arial" w:cs="Arial"/>
          <w:sz w:val="24"/>
          <w:szCs w:val="24"/>
        </w:rPr>
        <w:t xml:space="preserve"> yetkilisi olduğunu gösterir yetki belgesinin ve imza sirkülerinin de satış şartnamesi ekinde bulundurulması gerekmektedir</w:t>
      </w:r>
      <w:r w:rsidR="001B55EC" w:rsidRPr="00F93F71">
        <w:rPr>
          <w:rFonts w:ascii="Arial" w:hAnsi="Arial" w:cs="Arial"/>
          <w:sz w:val="24"/>
          <w:szCs w:val="24"/>
        </w:rPr>
        <w:t>.</w:t>
      </w:r>
    </w:p>
    <w:p w14:paraId="784D5B78" w14:textId="77777777" w:rsidR="00F918EE" w:rsidRPr="00F93F71" w:rsidRDefault="00F918EE" w:rsidP="00F918EE">
      <w:pPr>
        <w:ind w:firstLine="720"/>
        <w:jc w:val="both"/>
        <w:rPr>
          <w:rFonts w:ascii="Arial" w:hAnsi="Arial" w:cs="Arial"/>
          <w:sz w:val="24"/>
          <w:szCs w:val="24"/>
        </w:rPr>
      </w:pPr>
    </w:p>
    <w:p w14:paraId="4ABB106A" w14:textId="77777777" w:rsidR="00F918EE" w:rsidRPr="00F93F71" w:rsidRDefault="00F918EE" w:rsidP="00446AD1">
      <w:pPr>
        <w:ind w:firstLine="720"/>
        <w:jc w:val="both"/>
        <w:rPr>
          <w:rFonts w:ascii="Arial" w:hAnsi="Arial" w:cs="Arial"/>
          <w:sz w:val="24"/>
          <w:szCs w:val="24"/>
        </w:rPr>
      </w:pPr>
      <w:r w:rsidRPr="00F93F71">
        <w:rPr>
          <w:rFonts w:ascii="Arial" w:hAnsi="Arial" w:cs="Arial"/>
          <w:sz w:val="24"/>
          <w:szCs w:val="24"/>
        </w:rPr>
        <w:t xml:space="preserve">    Teklif vermede bu şekil ve usul, ihaleye katılmanın geçerlilik koşuludur.</w:t>
      </w:r>
    </w:p>
    <w:p w14:paraId="05719C3C" w14:textId="77777777" w:rsidR="009809AA" w:rsidRPr="00F93F71" w:rsidRDefault="009809AA" w:rsidP="00446AD1">
      <w:pPr>
        <w:ind w:firstLine="720"/>
        <w:jc w:val="both"/>
        <w:rPr>
          <w:rFonts w:ascii="Arial" w:hAnsi="Arial" w:cs="Arial"/>
          <w:sz w:val="24"/>
          <w:szCs w:val="24"/>
        </w:rPr>
      </w:pPr>
    </w:p>
    <w:p w14:paraId="72836896" w14:textId="045C72AF" w:rsidR="009809AA" w:rsidRPr="00F93F71" w:rsidRDefault="009809AA" w:rsidP="009809AA">
      <w:pPr>
        <w:ind w:left="993"/>
        <w:jc w:val="both"/>
        <w:rPr>
          <w:rFonts w:ascii="Arial" w:hAnsi="Arial" w:cs="Arial"/>
          <w:sz w:val="24"/>
          <w:szCs w:val="24"/>
        </w:rPr>
      </w:pPr>
      <w:r w:rsidRPr="00F93F71">
        <w:rPr>
          <w:rFonts w:ascii="Arial" w:hAnsi="Arial" w:cs="Arial"/>
          <w:sz w:val="24"/>
          <w:szCs w:val="24"/>
        </w:rPr>
        <w:t xml:space="preserve">Teklifler peşin bedel üzerinden TL olarak verilecektir. Peşin bedel üzerinden TL </w:t>
      </w:r>
      <w:r w:rsidR="00CF33E7" w:rsidRPr="00F93F71">
        <w:rPr>
          <w:rFonts w:ascii="Arial" w:hAnsi="Arial" w:cs="Arial"/>
          <w:sz w:val="24"/>
          <w:szCs w:val="24"/>
        </w:rPr>
        <w:t xml:space="preserve">olarak verilmeyen teklifler ret </w:t>
      </w:r>
      <w:r w:rsidRPr="00F93F71">
        <w:rPr>
          <w:rFonts w:ascii="Arial" w:hAnsi="Arial" w:cs="Arial"/>
          <w:sz w:val="24"/>
          <w:szCs w:val="24"/>
        </w:rPr>
        <w:t>olunarak hiç yapılmamış sayılır.</w:t>
      </w:r>
    </w:p>
    <w:p w14:paraId="36502493" w14:textId="77777777" w:rsidR="009809AA" w:rsidRPr="00F93F71" w:rsidRDefault="009809AA" w:rsidP="00446AD1">
      <w:pPr>
        <w:ind w:firstLine="720"/>
        <w:jc w:val="both"/>
        <w:rPr>
          <w:rFonts w:ascii="Arial" w:hAnsi="Arial" w:cs="Arial"/>
          <w:sz w:val="24"/>
          <w:szCs w:val="24"/>
        </w:rPr>
      </w:pPr>
    </w:p>
    <w:p w14:paraId="3B97EC67" w14:textId="77777777" w:rsidR="00F918EE" w:rsidRPr="00F93F71" w:rsidRDefault="00F918EE" w:rsidP="00F918EE">
      <w:pPr>
        <w:pStyle w:val="GvdeMetni"/>
        <w:rPr>
          <w:rFonts w:ascii="Arial" w:hAnsi="Arial" w:cs="Arial"/>
          <w:szCs w:val="24"/>
        </w:rPr>
      </w:pPr>
    </w:p>
    <w:p w14:paraId="4E54EC75" w14:textId="77777777" w:rsidR="00F918EE" w:rsidRPr="00F93F71" w:rsidRDefault="00F918EE" w:rsidP="00F918EE">
      <w:pPr>
        <w:pStyle w:val="GvdeMetni"/>
        <w:rPr>
          <w:rFonts w:ascii="Arial" w:hAnsi="Arial" w:cs="Arial"/>
          <w:b/>
          <w:bCs/>
          <w:szCs w:val="24"/>
          <w:u w:val="single"/>
        </w:rPr>
      </w:pPr>
      <w:r w:rsidRPr="00F93F71">
        <w:rPr>
          <w:rFonts w:ascii="Arial" w:hAnsi="Arial" w:cs="Arial"/>
          <w:b/>
          <w:bCs/>
          <w:szCs w:val="24"/>
        </w:rPr>
        <w:tab/>
        <w:t xml:space="preserve">3) </w:t>
      </w:r>
      <w:r w:rsidRPr="00F93F71">
        <w:rPr>
          <w:rFonts w:ascii="Arial" w:hAnsi="Arial" w:cs="Arial"/>
          <w:b/>
          <w:bCs/>
          <w:szCs w:val="24"/>
          <w:u w:val="single"/>
        </w:rPr>
        <w:t>Teklif Mektuplarının Verilmesi veya Gönderilmesi:</w:t>
      </w:r>
      <w:r w:rsidRPr="00F93F71">
        <w:rPr>
          <w:rFonts w:ascii="Arial" w:hAnsi="Arial" w:cs="Arial"/>
          <w:b/>
          <w:bCs/>
          <w:szCs w:val="24"/>
        </w:rPr>
        <w:t xml:space="preserve"> </w:t>
      </w:r>
    </w:p>
    <w:p w14:paraId="2B001175" w14:textId="77777777" w:rsidR="00F918EE" w:rsidRPr="00F93F71" w:rsidRDefault="00F918EE" w:rsidP="00F918EE">
      <w:pPr>
        <w:jc w:val="both"/>
        <w:rPr>
          <w:rFonts w:ascii="Arial" w:hAnsi="Arial" w:cs="Arial"/>
          <w:sz w:val="24"/>
          <w:szCs w:val="24"/>
          <w:u w:val="single"/>
        </w:rPr>
      </w:pPr>
    </w:p>
    <w:p w14:paraId="3CAA7DE3" w14:textId="0550DB78" w:rsidR="00F918EE" w:rsidRPr="00F93F71" w:rsidRDefault="00446AD1" w:rsidP="00235683">
      <w:pPr>
        <w:ind w:left="708"/>
        <w:jc w:val="both"/>
        <w:rPr>
          <w:rFonts w:ascii="Arial" w:hAnsi="Arial" w:cs="Arial"/>
          <w:sz w:val="24"/>
          <w:szCs w:val="24"/>
        </w:rPr>
      </w:pPr>
      <w:r w:rsidRPr="00F93F71">
        <w:rPr>
          <w:rFonts w:ascii="Arial" w:hAnsi="Arial" w:cs="Arial"/>
          <w:sz w:val="24"/>
          <w:szCs w:val="24"/>
        </w:rPr>
        <w:t>İstekli</w:t>
      </w:r>
      <w:r w:rsidR="00F918EE" w:rsidRPr="00F93F71">
        <w:rPr>
          <w:rFonts w:ascii="Arial" w:hAnsi="Arial" w:cs="Arial"/>
          <w:sz w:val="24"/>
          <w:szCs w:val="24"/>
        </w:rPr>
        <w:t xml:space="preserve">ler, ilan edilen gün ve saatte şartnamede belirtilen teminat ve belgelerle </w:t>
      </w:r>
      <w:proofErr w:type="spellStart"/>
      <w:r w:rsidR="00F12113" w:rsidRPr="00F93F71">
        <w:rPr>
          <w:rFonts w:ascii="Arial" w:hAnsi="Arial" w:cs="Arial"/>
          <w:sz w:val="24"/>
          <w:szCs w:val="24"/>
        </w:rPr>
        <w:t>ŞİRKET’in</w:t>
      </w:r>
      <w:proofErr w:type="spellEnd"/>
      <w:r w:rsidR="00F12113" w:rsidRPr="00F93F71">
        <w:rPr>
          <w:rFonts w:ascii="Arial" w:hAnsi="Arial" w:cs="Arial"/>
          <w:sz w:val="24"/>
          <w:szCs w:val="24"/>
        </w:rPr>
        <w:t xml:space="preserve"> belirtilen adresine</w:t>
      </w:r>
      <w:r w:rsidR="00F918EE" w:rsidRPr="00F93F71">
        <w:rPr>
          <w:rFonts w:ascii="Arial" w:hAnsi="Arial" w:cs="Arial"/>
          <w:sz w:val="24"/>
          <w:szCs w:val="24"/>
        </w:rPr>
        <w:t xml:space="preserve"> başvuracaklardır. </w:t>
      </w:r>
    </w:p>
    <w:p w14:paraId="73AC32C5" w14:textId="77777777" w:rsidR="00F918EE" w:rsidRPr="00F93F71" w:rsidRDefault="00F918EE" w:rsidP="00F918EE">
      <w:pPr>
        <w:jc w:val="both"/>
        <w:rPr>
          <w:rFonts w:ascii="Arial" w:hAnsi="Arial" w:cs="Arial"/>
          <w:sz w:val="24"/>
          <w:szCs w:val="24"/>
        </w:rPr>
      </w:pPr>
    </w:p>
    <w:p w14:paraId="3024B072" w14:textId="77777777" w:rsidR="00F918EE" w:rsidRPr="00F93F71" w:rsidRDefault="00F918EE" w:rsidP="00235683">
      <w:pPr>
        <w:jc w:val="both"/>
        <w:rPr>
          <w:rFonts w:ascii="Arial" w:hAnsi="Arial" w:cs="Arial"/>
          <w:sz w:val="24"/>
          <w:szCs w:val="24"/>
        </w:rPr>
      </w:pPr>
      <w:r w:rsidRPr="00F93F71">
        <w:rPr>
          <w:rFonts w:ascii="Arial" w:hAnsi="Arial" w:cs="Arial"/>
          <w:b/>
          <w:bCs/>
          <w:sz w:val="24"/>
          <w:szCs w:val="24"/>
          <w:u w:val="single"/>
        </w:rPr>
        <w:t>4- SATIŞ KOŞULLARI:</w:t>
      </w:r>
    </w:p>
    <w:p w14:paraId="0A91C914" w14:textId="77777777" w:rsidR="00F918EE" w:rsidRPr="00F93F71" w:rsidRDefault="00F918EE" w:rsidP="00F918EE">
      <w:pPr>
        <w:jc w:val="both"/>
        <w:rPr>
          <w:rFonts w:ascii="Arial" w:hAnsi="Arial" w:cs="Arial"/>
          <w:sz w:val="24"/>
          <w:szCs w:val="24"/>
        </w:rPr>
      </w:pPr>
    </w:p>
    <w:p w14:paraId="15DBB892" w14:textId="14749D45" w:rsidR="00F918EE" w:rsidRPr="00F93F71" w:rsidRDefault="00F918EE" w:rsidP="00AA382F">
      <w:pPr>
        <w:pStyle w:val="ListeParagraf"/>
        <w:numPr>
          <w:ilvl w:val="0"/>
          <w:numId w:val="12"/>
        </w:numPr>
        <w:jc w:val="both"/>
        <w:rPr>
          <w:rFonts w:ascii="Arial" w:hAnsi="Arial" w:cs="Arial"/>
          <w:b/>
          <w:bCs/>
          <w:sz w:val="24"/>
          <w:szCs w:val="24"/>
        </w:rPr>
      </w:pPr>
      <w:r w:rsidRPr="00F93F71">
        <w:rPr>
          <w:rFonts w:ascii="Arial" w:hAnsi="Arial" w:cs="Arial"/>
          <w:b/>
          <w:bCs/>
          <w:sz w:val="24"/>
          <w:szCs w:val="24"/>
          <w:u w:val="single"/>
        </w:rPr>
        <w:t>Değerlendirme</w:t>
      </w:r>
      <w:r w:rsidR="00AA382F" w:rsidRPr="00F93F71">
        <w:rPr>
          <w:rFonts w:ascii="Arial" w:hAnsi="Arial" w:cs="Arial"/>
          <w:b/>
          <w:bCs/>
          <w:sz w:val="24"/>
          <w:szCs w:val="24"/>
          <w:u w:val="single"/>
        </w:rPr>
        <w:t xml:space="preserve"> ve Açık Artırma</w:t>
      </w:r>
      <w:r w:rsidRPr="00F93F71">
        <w:rPr>
          <w:rFonts w:ascii="Arial" w:hAnsi="Arial" w:cs="Arial"/>
          <w:b/>
          <w:bCs/>
          <w:sz w:val="24"/>
          <w:szCs w:val="24"/>
        </w:rPr>
        <w:t>:</w:t>
      </w:r>
    </w:p>
    <w:p w14:paraId="29446446" w14:textId="77777777" w:rsidR="00F918EE" w:rsidRPr="00F93F71" w:rsidRDefault="00F918EE" w:rsidP="00F918EE">
      <w:pPr>
        <w:jc w:val="both"/>
        <w:rPr>
          <w:rFonts w:ascii="Arial" w:hAnsi="Arial" w:cs="Arial"/>
          <w:b/>
          <w:bCs/>
          <w:sz w:val="24"/>
          <w:szCs w:val="24"/>
        </w:rPr>
      </w:pPr>
    </w:p>
    <w:p w14:paraId="7F1EB6B3" w14:textId="5CE97368" w:rsidR="001F0A79" w:rsidRPr="00F93F71" w:rsidRDefault="002E4E13" w:rsidP="00235683">
      <w:pPr>
        <w:jc w:val="both"/>
        <w:rPr>
          <w:rFonts w:ascii="Arial" w:hAnsi="Arial" w:cs="Arial"/>
          <w:sz w:val="24"/>
          <w:szCs w:val="24"/>
        </w:rPr>
      </w:pPr>
      <w:r w:rsidRPr="00F93F71">
        <w:rPr>
          <w:rFonts w:ascii="Arial" w:hAnsi="Arial" w:cs="Arial"/>
          <w:b/>
          <w:sz w:val="24"/>
          <w:szCs w:val="24"/>
        </w:rPr>
        <w:t xml:space="preserve">1) </w:t>
      </w:r>
      <w:proofErr w:type="gramStart"/>
      <w:r w:rsidR="00F93F71">
        <w:rPr>
          <w:rFonts w:ascii="Arial" w:hAnsi="Arial" w:cs="Arial"/>
          <w:b/>
          <w:sz w:val="24"/>
          <w:szCs w:val="24"/>
          <w:highlight w:val="yellow"/>
        </w:rPr>
        <w:t>08/07</w:t>
      </w:r>
      <w:r w:rsidR="00352296" w:rsidRPr="00F93F71">
        <w:rPr>
          <w:rFonts w:ascii="Arial" w:hAnsi="Arial" w:cs="Arial"/>
          <w:b/>
          <w:sz w:val="24"/>
          <w:szCs w:val="24"/>
          <w:highlight w:val="yellow"/>
        </w:rPr>
        <w:t>/2025</w:t>
      </w:r>
      <w:proofErr w:type="gramEnd"/>
      <w:r w:rsidR="00352296" w:rsidRPr="00F93F71">
        <w:rPr>
          <w:rFonts w:ascii="Arial" w:hAnsi="Arial" w:cs="Arial"/>
          <w:sz w:val="24"/>
          <w:szCs w:val="24"/>
        </w:rPr>
        <w:t xml:space="preserve"> günü saat </w:t>
      </w:r>
      <w:r w:rsidR="00352296" w:rsidRPr="00F93F71">
        <w:rPr>
          <w:rFonts w:ascii="Arial" w:hAnsi="Arial" w:cs="Arial"/>
          <w:b/>
          <w:sz w:val="24"/>
          <w:szCs w:val="24"/>
        </w:rPr>
        <w:t>14:00</w:t>
      </w:r>
      <w:r w:rsidR="00352296" w:rsidRPr="00F93F71">
        <w:rPr>
          <w:rFonts w:ascii="Arial" w:hAnsi="Arial" w:cs="Arial"/>
          <w:sz w:val="24"/>
          <w:szCs w:val="24"/>
        </w:rPr>
        <w:t xml:space="preserve"> ve Uğur Mumcu Mahallesi, Fatih Sultan Mehmet Bulvarı, No: 310 Batıkent/ANKARA adresinde ihale komisyonunca, hazır bulunan </w:t>
      </w:r>
      <w:r w:rsidR="00241A8C" w:rsidRPr="00F93F71">
        <w:rPr>
          <w:rFonts w:ascii="Arial" w:hAnsi="Arial" w:cs="Arial"/>
          <w:sz w:val="24"/>
          <w:szCs w:val="24"/>
        </w:rPr>
        <w:t>alıcılar</w:t>
      </w:r>
      <w:r w:rsidR="00A553CF" w:rsidRPr="00F93F71">
        <w:rPr>
          <w:rFonts w:ascii="Arial" w:hAnsi="Arial" w:cs="Arial"/>
          <w:sz w:val="24"/>
          <w:szCs w:val="24"/>
        </w:rPr>
        <w:t>ı</w:t>
      </w:r>
      <w:r w:rsidR="00352296" w:rsidRPr="00F93F71">
        <w:rPr>
          <w:rFonts w:ascii="Arial" w:hAnsi="Arial" w:cs="Arial"/>
          <w:sz w:val="24"/>
          <w:szCs w:val="24"/>
        </w:rPr>
        <w:t xml:space="preserve">n veya temsile yetkili vekillerinin önünde, ihaleye başlanacaktır. </w:t>
      </w:r>
    </w:p>
    <w:p w14:paraId="74DD0482" w14:textId="77777777" w:rsidR="002E4E13" w:rsidRPr="00F93F71" w:rsidRDefault="002E4E13" w:rsidP="002E4E13">
      <w:pPr>
        <w:jc w:val="both"/>
        <w:rPr>
          <w:rFonts w:ascii="Arial" w:hAnsi="Arial" w:cs="Arial"/>
          <w:sz w:val="24"/>
          <w:szCs w:val="24"/>
        </w:rPr>
      </w:pPr>
    </w:p>
    <w:p w14:paraId="040D40AF" w14:textId="48AF503C" w:rsidR="00352296" w:rsidRPr="00F93F71" w:rsidRDefault="002E4E13" w:rsidP="002E4E13">
      <w:pPr>
        <w:tabs>
          <w:tab w:val="num" w:pos="1762"/>
        </w:tabs>
        <w:jc w:val="both"/>
        <w:rPr>
          <w:rFonts w:ascii="Arial" w:hAnsi="Arial" w:cs="Arial"/>
          <w:sz w:val="24"/>
          <w:szCs w:val="24"/>
        </w:rPr>
      </w:pPr>
      <w:r w:rsidRPr="00F93F71">
        <w:rPr>
          <w:rFonts w:ascii="Arial" w:hAnsi="Arial" w:cs="Arial"/>
          <w:b/>
          <w:sz w:val="24"/>
          <w:szCs w:val="24"/>
        </w:rPr>
        <w:t>2)</w:t>
      </w:r>
      <w:r w:rsidRPr="00F93F71">
        <w:rPr>
          <w:rFonts w:ascii="Arial" w:hAnsi="Arial" w:cs="Arial"/>
          <w:sz w:val="24"/>
          <w:szCs w:val="24"/>
        </w:rPr>
        <w:t xml:space="preserve"> </w:t>
      </w:r>
      <w:r w:rsidR="00352296" w:rsidRPr="00F93F71">
        <w:rPr>
          <w:rFonts w:ascii="Arial" w:hAnsi="Arial" w:cs="Arial"/>
          <w:sz w:val="24"/>
          <w:szCs w:val="24"/>
        </w:rPr>
        <w:t>İsteklilerce istenen teminatın verilmemiş olması veya şartnamenin imzasız veya ilana uygun olmaması gibi ilan ve şartnamenin esasına</w:t>
      </w:r>
      <w:r w:rsidR="00AA382F" w:rsidRPr="00F93F71">
        <w:rPr>
          <w:rFonts w:ascii="Arial" w:hAnsi="Arial" w:cs="Arial"/>
          <w:sz w:val="24"/>
          <w:szCs w:val="24"/>
        </w:rPr>
        <w:t xml:space="preserve"> aykırı teklifler kabul edilmeyecektir.</w:t>
      </w:r>
    </w:p>
    <w:p w14:paraId="17C52F06" w14:textId="77777777" w:rsidR="002E4E13" w:rsidRPr="00F93F71" w:rsidRDefault="002E4E13" w:rsidP="002E4E13">
      <w:pPr>
        <w:tabs>
          <w:tab w:val="num" w:pos="1762"/>
        </w:tabs>
        <w:jc w:val="both"/>
        <w:rPr>
          <w:rFonts w:ascii="Arial" w:hAnsi="Arial" w:cs="Arial"/>
          <w:sz w:val="24"/>
          <w:szCs w:val="24"/>
        </w:rPr>
      </w:pPr>
    </w:p>
    <w:p w14:paraId="0B772470" w14:textId="59F93D4A" w:rsidR="00352296" w:rsidRPr="00F93F71" w:rsidRDefault="002E4E13" w:rsidP="002E4E13">
      <w:pPr>
        <w:tabs>
          <w:tab w:val="num" w:pos="1762"/>
        </w:tabs>
        <w:ind w:hanging="33"/>
        <w:jc w:val="both"/>
        <w:rPr>
          <w:rFonts w:ascii="Arial" w:hAnsi="Arial" w:cs="Arial"/>
          <w:sz w:val="24"/>
          <w:szCs w:val="24"/>
        </w:rPr>
      </w:pPr>
      <w:r w:rsidRPr="00F93F71">
        <w:rPr>
          <w:rFonts w:ascii="Arial" w:hAnsi="Arial" w:cs="Arial"/>
          <w:b/>
          <w:sz w:val="24"/>
          <w:szCs w:val="24"/>
        </w:rPr>
        <w:t>3)</w:t>
      </w:r>
      <w:r w:rsidRPr="00F93F71">
        <w:rPr>
          <w:rFonts w:ascii="Arial" w:hAnsi="Arial" w:cs="Arial"/>
          <w:sz w:val="24"/>
          <w:szCs w:val="24"/>
        </w:rPr>
        <w:t xml:space="preserve"> </w:t>
      </w:r>
      <w:r w:rsidR="00352296" w:rsidRPr="00F93F71">
        <w:rPr>
          <w:rFonts w:ascii="Arial" w:hAnsi="Arial" w:cs="Arial"/>
          <w:sz w:val="24"/>
          <w:szCs w:val="24"/>
        </w:rPr>
        <w:t xml:space="preserve">Gerekli koşullara sahip olan teklif sahipleri ihale sırasında fiyat vermeye davet olunurlar. Teklif sahipleri ve verdikleri teklif bedelleri “İHALE KOMİSYON </w:t>
      </w:r>
      <w:proofErr w:type="spellStart"/>
      <w:r w:rsidR="00352296" w:rsidRPr="00F93F71">
        <w:rPr>
          <w:rFonts w:ascii="Arial" w:hAnsi="Arial" w:cs="Arial"/>
          <w:sz w:val="24"/>
          <w:szCs w:val="24"/>
        </w:rPr>
        <w:t>TUTANAĞI”na</w:t>
      </w:r>
      <w:proofErr w:type="spellEnd"/>
      <w:r w:rsidR="00352296" w:rsidRPr="00F93F71">
        <w:rPr>
          <w:rFonts w:ascii="Arial" w:hAnsi="Arial" w:cs="Arial"/>
          <w:sz w:val="24"/>
          <w:szCs w:val="24"/>
        </w:rPr>
        <w:t xml:space="preserve"> kaydedilir.</w:t>
      </w:r>
    </w:p>
    <w:p w14:paraId="49B11F44" w14:textId="77777777" w:rsidR="003873B9" w:rsidRPr="00F93F71" w:rsidRDefault="003873B9" w:rsidP="002E4E13">
      <w:pPr>
        <w:tabs>
          <w:tab w:val="num" w:pos="1762"/>
        </w:tabs>
        <w:ind w:hanging="33"/>
        <w:jc w:val="both"/>
        <w:rPr>
          <w:rFonts w:ascii="Arial" w:hAnsi="Arial" w:cs="Arial"/>
          <w:bCs/>
          <w:sz w:val="24"/>
          <w:szCs w:val="24"/>
        </w:rPr>
      </w:pPr>
    </w:p>
    <w:p w14:paraId="74BD8C44" w14:textId="029F1E09" w:rsidR="00352296" w:rsidRPr="00F93F71" w:rsidRDefault="002E4E13" w:rsidP="002E4E13">
      <w:pPr>
        <w:tabs>
          <w:tab w:val="left" w:pos="1762"/>
        </w:tabs>
        <w:ind w:hanging="33"/>
        <w:jc w:val="both"/>
        <w:rPr>
          <w:rFonts w:ascii="Arial" w:hAnsi="Arial" w:cs="Arial"/>
          <w:sz w:val="24"/>
          <w:szCs w:val="24"/>
        </w:rPr>
      </w:pPr>
      <w:r w:rsidRPr="00F93F71">
        <w:rPr>
          <w:rFonts w:ascii="Arial" w:hAnsi="Arial" w:cs="Arial"/>
          <w:b/>
          <w:sz w:val="24"/>
          <w:szCs w:val="24"/>
        </w:rPr>
        <w:t>4)</w:t>
      </w:r>
      <w:r w:rsidRPr="00F93F71">
        <w:rPr>
          <w:rFonts w:ascii="Arial" w:hAnsi="Arial" w:cs="Arial"/>
          <w:sz w:val="24"/>
          <w:szCs w:val="24"/>
        </w:rPr>
        <w:t xml:space="preserve"> </w:t>
      </w:r>
      <w:r w:rsidR="00352296" w:rsidRPr="00F93F71">
        <w:rPr>
          <w:rFonts w:ascii="Arial" w:hAnsi="Arial" w:cs="Arial"/>
          <w:sz w:val="24"/>
          <w:szCs w:val="24"/>
        </w:rPr>
        <w:t xml:space="preserve">İhale Komisyon Başkanınca muhammen bedelden aşağı olmamak kaydıyla en yüksek peşin teklif bedeli üzerinden ihale açık artırmaya dönüştürülür. Açık artırma aşamasında önerilecek teklifler sırasıyla “AÇIK ARTIRMA </w:t>
      </w:r>
      <w:proofErr w:type="spellStart"/>
      <w:r w:rsidR="00352296" w:rsidRPr="00F93F71">
        <w:rPr>
          <w:rFonts w:ascii="Arial" w:hAnsi="Arial" w:cs="Arial"/>
          <w:sz w:val="24"/>
          <w:szCs w:val="24"/>
        </w:rPr>
        <w:t>TUTANAĞI”na</w:t>
      </w:r>
      <w:proofErr w:type="spellEnd"/>
      <w:r w:rsidR="00352296" w:rsidRPr="00F93F71">
        <w:rPr>
          <w:rFonts w:ascii="Arial" w:hAnsi="Arial" w:cs="Arial"/>
          <w:sz w:val="24"/>
          <w:szCs w:val="24"/>
        </w:rPr>
        <w:t xml:space="preserve"> bağlanır. </w:t>
      </w:r>
    </w:p>
    <w:p w14:paraId="2D4FED94" w14:textId="77777777" w:rsidR="003873B9" w:rsidRPr="00F93F71" w:rsidRDefault="003873B9" w:rsidP="002E4E13">
      <w:pPr>
        <w:tabs>
          <w:tab w:val="left" w:pos="1762"/>
        </w:tabs>
        <w:ind w:hanging="33"/>
        <w:jc w:val="both"/>
        <w:rPr>
          <w:rFonts w:ascii="Arial" w:hAnsi="Arial" w:cs="Arial"/>
          <w:bCs/>
          <w:sz w:val="24"/>
          <w:szCs w:val="24"/>
        </w:rPr>
      </w:pPr>
    </w:p>
    <w:p w14:paraId="26BAF3A8" w14:textId="0A9E0853" w:rsidR="00352296" w:rsidRPr="00F93F71" w:rsidRDefault="002E4E13" w:rsidP="002E4E13">
      <w:pPr>
        <w:tabs>
          <w:tab w:val="left" w:pos="1762"/>
        </w:tabs>
        <w:ind w:hanging="33"/>
        <w:jc w:val="both"/>
        <w:rPr>
          <w:rFonts w:ascii="Arial" w:hAnsi="Arial" w:cs="Arial"/>
          <w:sz w:val="24"/>
          <w:szCs w:val="24"/>
        </w:rPr>
      </w:pPr>
      <w:r w:rsidRPr="00F93F71">
        <w:rPr>
          <w:rFonts w:ascii="Arial" w:hAnsi="Arial" w:cs="Arial"/>
          <w:b/>
          <w:sz w:val="24"/>
          <w:szCs w:val="24"/>
        </w:rPr>
        <w:t>5)</w:t>
      </w:r>
      <w:r w:rsidRPr="00F93F71">
        <w:rPr>
          <w:rFonts w:ascii="Arial" w:hAnsi="Arial" w:cs="Arial"/>
          <w:sz w:val="24"/>
          <w:szCs w:val="24"/>
        </w:rPr>
        <w:t xml:space="preserve"> </w:t>
      </w:r>
      <w:r w:rsidR="00352296" w:rsidRPr="00F93F71">
        <w:rPr>
          <w:rFonts w:ascii="Arial" w:hAnsi="Arial" w:cs="Arial"/>
          <w:sz w:val="24"/>
          <w:szCs w:val="24"/>
        </w:rPr>
        <w:t xml:space="preserve">Açık artırma sonucunda ulaşılan en yüksek bedel uygun bedel olarak tespit edilerek ihale sonucu ilgili makam onaylarına sunulmak üzere “İHALE KOMİSYON </w:t>
      </w:r>
      <w:proofErr w:type="spellStart"/>
      <w:r w:rsidR="00352296" w:rsidRPr="00F93F71">
        <w:rPr>
          <w:rFonts w:ascii="Arial" w:hAnsi="Arial" w:cs="Arial"/>
          <w:sz w:val="24"/>
          <w:szCs w:val="24"/>
        </w:rPr>
        <w:t>KARARI”na</w:t>
      </w:r>
      <w:proofErr w:type="spellEnd"/>
      <w:r w:rsidR="00352296" w:rsidRPr="00F93F71">
        <w:rPr>
          <w:rFonts w:ascii="Arial" w:hAnsi="Arial" w:cs="Arial"/>
          <w:sz w:val="24"/>
          <w:szCs w:val="24"/>
        </w:rPr>
        <w:t xml:space="preserve"> bağlanır. </w:t>
      </w:r>
    </w:p>
    <w:p w14:paraId="255BB516" w14:textId="77777777" w:rsidR="00F918EE" w:rsidRPr="00F93F71" w:rsidRDefault="00F918EE" w:rsidP="00F918EE">
      <w:pPr>
        <w:tabs>
          <w:tab w:val="num" w:pos="1080"/>
        </w:tabs>
        <w:ind w:left="709" w:firstLine="11"/>
        <w:jc w:val="both"/>
        <w:rPr>
          <w:rFonts w:ascii="Arial" w:hAnsi="Arial" w:cs="Arial"/>
          <w:sz w:val="24"/>
          <w:szCs w:val="24"/>
        </w:rPr>
      </w:pPr>
    </w:p>
    <w:p w14:paraId="6767C256" w14:textId="70827C77" w:rsidR="00352296" w:rsidRPr="00F93F71" w:rsidRDefault="00AA382F" w:rsidP="002E4E13">
      <w:pPr>
        <w:tabs>
          <w:tab w:val="num" w:pos="1809"/>
        </w:tabs>
        <w:jc w:val="both"/>
        <w:rPr>
          <w:rFonts w:ascii="Arial" w:hAnsi="Arial" w:cs="Arial"/>
          <w:sz w:val="24"/>
          <w:szCs w:val="24"/>
        </w:rPr>
      </w:pPr>
      <w:r w:rsidRPr="00F93F71">
        <w:rPr>
          <w:rFonts w:ascii="Arial" w:hAnsi="Arial" w:cs="Arial"/>
          <w:b/>
          <w:sz w:val="24"/>
          <w:szCs w:val="24"/>
        </w:rPr>
        <w:t>6</w:t>
      </w:r>
      <w:r w:rsidR="002E4E13" w:rsidRPr="00F93F71">
        <w:rPr>
          <w:rFonts w:ascii="Arial" w:hAnsi="Arial" w:cs="Arial"/>
          <w:b/>
          <w:sz w:val="24"/>
          <w:szCs w:val="24"/>
        </w:rPr>
        <w:t>)</w:t>
      </w:r>
      <w:r w:rsidR="002E4E13" w:rsidRPr="00F93F71">
        <w:rPr>
          <w:rFonts w:ascii="Arial" w:hAnsi="Arial" w:cs="Arial"/>
          <w:sz w:val="24"/>
          <w:szCs w:val="24"/>
        </w:rPr>
        <w:t xml:space="preserve"> </w:t>
      </w:r>
      <w:r w:rsidR="00352296" w:rsidRPr="00F93F71">
        <w:rPr>
          <w:rFonts w:ascii="Arial" w:hAnsi="Arial" w:cs="Arial"/>
          <w:sz w:val="24"/>
          <w:szCs w:val="24"/>
        </w:rPr>
        <w:t xml:space="preserve">İhale Komisyonu’nca birden fazla </w:t>
      </w:r>
      <w:r w:rsidR="00241A8C" w:rsidRPr="00F93F71">
        <w:rPr>
          <w:rFonts w:ascii="Arial" w:hAnsi="Arial" w:cs="Arial"/>
          <w:sz w:val="24"/>
          <w:szCs w:val="24"/>
        </w:rPr>
        <w:t>alıcı</w:t>
      </w:r>
      <w:r w:rsidR="00A553CF" w:rsidRPr="00F93F71">
        <w:rPr>
          <w:rFonts w:ascii="Arial" w:hAnsi="Arial" w:cs="Arial"/>
          <w:sz w:val="24"/>
          <w:szCs w:val="24"/>
        </w:rPr>
        <w:t>nı</w:t>
      </w:r>
      <w:r w:rsidR="00352296" w:rsidRPr="00F93F71">
        <w:rPr>
          <w:rFonts w:ascii="Arial" w:hAnsi="Arial" w:cs="Arial"/>
          <w:sz w:val="24"/>
          <w:szCs w:val="24"/>
        </w:rPr>
        <w:t xml:space="preserve">n ihaleye katılması halinde ihaleye açık artırma usulüyle devam edilebilecektir. Bu durumda peşin tekliflerin </w:t>
      </w:r>
      <w:r w:rsidR="00241A8C" w:rsidRPr="00F93F71">
        <w:rPr>
          <w:rFonts w:ascii="Arial" w:hAnsi="Arial" w:cs="Arial"/>
          <w:sz w:val="24"/>
          <w:szCs w:val="24"/>
        </w:rPr>
        <w:t>alıcılar</w:t>
      </w:r>
      <w:r w:rsidR="00A553CF" w:rsidRPr="00F93F71">
        <w:rPr>
          <w:rFonts w:ascii="Arial" w:hAnsi="Arial" w:cs="Arial"/>
          <w:sz w:val="24"/>
          <w:szCs w:val="24"/>
        </w:rPr>
        <w:t xml:space="preserve">a </w:t>
      </w:r>
      <w:r w:rsidR="00352296" w:rsidRPr="00F93F71">
        <w:rPr>
          <w:rFonts w:ascii="Arial" w:hAnsi="Arial" w:cs="Arial"/>
          <w:sz w:val="24"/>
          <w:szCs w:val="24"/>
        </w:rPr>
        <w:t>bildirilmesini müteakip, muhammen bedelden aşağı olmamak üzere en yüksek peşin teklif üzerinden ihale açık artırmaya dönüştürülecektir.</w:t>
      </w:r>
    </w:p>
    <w:p w14:paraId="12973E81" w14:textId="316F0EB7" w:rsidR="00352296" w:rsidRPr="00F93F71" w:rsidRDefault="00AA382F" w:rsidP="00AA382F">
      <w:pPr>
        <w:tabs>
          <w:tab w:val="num" w:pos="1809"/>
        </w:tabs>
        <w:jc w:val="both"/>
        <w:rPr>
          <w:rFonts w:ascii="Arial" w:hAnsi="Arial" w:cs="Arial"/>
          <w:sz w:val="24"/>
          <w:szCs w:val="24"/>
        </w:rPr>
      </w:pPr>
      <w:r w:rsidRPr="00F93F71">
        <w:rPr>
          <w:rFonts w:ascii="Arial" w:hAnsi="Arial" w:cs="Arial"/>
          <w:sz w:val="24"/>
          <w:szCs w:val="24"/>
        </w:rPr>
        <w:t xml:space="preserve">7) </w:t>
      </w:r>
      <w:r w:rsidR="00352296" w:rsidRPr="00F93F71">
        <w:rPr>
          <w:rFonts w:ascii="Arial" w:hAnsi="Arial" w:cs="Arial"/>
          <w:sz w:val="24"/>
          <w:szCs w:val="24"/>
        </w:rPr>
        <w:t xml:space="preserve">İlk teklifleri muhammen peşin satış bedeli altında olan </w:t>
      </w:r>
      <w:r w:rsidR="00241A8C" w:rsidRPr="00F93F71">
        <w:rPr>
          <w:rFonts w:ascii="Arial" w:hAnsi="Arial" w:cs="Arial"/>
          <w:sz w:val="24"/>
          <w:szCs w:val="24"/>
        </w:rPr>
        <w:t>alıcılar</w:t>
      </w:r>
      <w:r w:rsidR="00352296" w:rsidRPr="00F93F71">
        <w:rPr>
          <w:rFonts w:ascii="Arial" w:hAnsi="Arial" w:cs="Arial"/>
          <w:sz w:val="24"/>
          <w:szCs w:val="24"/>
        </w:rPr>
        <w:t>,  ihalenin açık artırmaya dönüştürülmesinde belirlenen en yüksek peşin tekliflerin üzerinde yeni bir öneride bulunmaları halinde açık artırmaya devam edebilirler.</w:t>
      </w:r>
    </w:p>
    <w:p w14:paraId="6CE67517" w14:textId="77777777" w:rsidR="003873B9" w:rsidRPr="00F93F71" w:rsidRDefault="003873B9" w:rsidP="002E4E13">
      <w:pPr>
        <w:tabs>
          <w:tab w:val="num" w:pos="709"/>
        </w:tabs>
        <w:jc w:val="both"/>
        <w:rPr>
          <w:rFonts w:ascii="Arial" w:hAnsi="Arial" w:cs="Arial"/>
          <w:sz w:val="24"/>
          <w:szCs w:val="24"/>
        </w:rPr>
      </w:pPr>
    </w:p>
    <w:p w14:paraId="391F408A" w14:textId="7968927F" w:rsidR="00352296" w:rsidRPr="00F93F71" w:rsidRDefault="00AA382F" w:rsidP="002E4E13">
      <w:pPr>
        <w:tabs>
          <w:tab w:val="num" w:pos="709"/>
        </w:tabs>
        <w:jc w:val="both"/>
        <w:rPr>
          <w:rFonts w:ascii="Arial" w:hAnsi="Arial" w:cs="Arial"/>
          <w:sz w:val="24"/>
          <w:szCs w:val="24"/>
        </w:rPr>
      </w:pPr>
      <w:r w:rsidRPr="00F93F71">
        <w:rPr>
          <w:rFonts w:ascii="Arial" w:hAnsi="Arial" w:cs="Arial"/>
          <w:sz w:val="24"/>
          <w:szCs w:val="24"/>
        </w:rPr>
        <w:t xml:space="preserve">8) </w:t>
      </w:r>
      <w:r w:rsidR="00352296" w:rsidRPr="00F93F71">
        <w:rPr>
          <w:rFonts w:ascii="Arial" w:hAnsi="Arial" w:cs="Arial"/>
          <w:sz w:val="24"/>
          <w:szCs w:val="24"/>
        </w:rPr>
        <w:t xml:space="preserve">Açık arttırmada artırım tutarı en az </w:t>
      </w:r>
      <w:r w:rsidR="002E4E13" w:rsidRPr="00F93F71">
        <w:rPr>
          <w:rFonts w:ascii="Arial" w:hAnsi="Arial" w:cs="Arial"/>
          <w:sz w:val="24"/>
          <w:szCs w:val="24"/>
          <w:highlight w:val="yellow"/>
        </w:rPr>
        <w:t>250.000</w:t>
      </w:r>
      <w:r w:rsidR="002E4E13" w:rsidRPr="00F93F71">
        <w:rPr>
          <w:rFonts w:ascii="Arial" w:hAnsi="Arial" w:cs="Arial"/>
          <w:sz w:val="24"/>
          <w:szCs w:val="24"/>
        </w:rPr>
        <w:t xml:space="preserve"> TL olarak yapılacaktır.</w:t>
      </w:r>
    </w:p>
    <w:p w14:paraId="3BC9199C" w14:textId="77777777" w:rsidR="00AA382F" w:rsidRPr="00F93F71" w:rsidRDefault="00AA382F" w:rsidP="002E4E13">
      <w:pPr>
        <w:tabs>
          <w:tab w:val="num" w:pos="709"/>
        </w:tabs>
        <w:jc w:val="both"/>
        <w:rPr>
          <w:rFonts w:ascii="Arial" w:hAnsi="Arial" w:cs="Arial"/>
          <w:sz w:val="24"/>
          <w:szCs w:val="24"/>
        </w:rPr>
      </w:pPr>
    </w:p>
    <w:p w14:paraId="7EFBBB15" w14:textId="69CBF8CE" w:rsidR="00352296" w:rsidRPr="00F93F71" w:rsidRDefault="00AA382F" w:rsidP="002E4E13">
      <w:pPr>
        <w:tabs>
          <w:tab w:val="num" w:pos="1809"/>
        </w:tabs>
        <w:jc w:val="both"/>
        <w:rPr>
          <w:rFonts w:ascii="Arial" w:hAnsi="Arial" w:cs="Arial"/>
          <w:sz w:val="24"/>
          <w:szCs w:val="24"/>
        </w:rPr>
      </w:pPr>
      <w:r w:rsidRPr="00F93F71">
        <w:rPr>
          <w:rFonts w:ascii="Arial" w:hAnsi="Arial" w:cs="Arial"/>
          <w:sz w:val="24"/>
          <w:szCs w:val="24"/>
        </w:rPr>
        <w:t xml:space="preserve">9) </w:t>
      </w:r>
      <w:r w:rsidR="00352296" w:rsidRPr="00F93F71">
        <w:rPr>
          <w:rFonts w:ascii="Arial" w:hAnsi="Arial" w:cs="Arial"/>
          <w:sz w:val="24"/>
          <w:szCs w:val="24"/>
        </w:rPr>
        <w:t xml:space="preserve">İhalenin, en yüksek peşin bedel üzerinden açık artırmaya dönüştürülmesinde </w:t>
      </w:r>
      <w:r w:rsidR="00241A8C" w:rsidRPr="00F93F71">
        <w:rPr>
          <w:rFonts w:ascii="Arial" w:hAnsi="Arial" w:cs="Arial"/>
          <w:sz w:val="24"/>
          <w:szCs w:val="24"/>
        </w:rPr>
        <w:t>alıcılar</w:t>
      </w:r>
      <w:r w:rsidR="00A553CF" w:rsidRPr="00F93F71">
        <w:rPr>
          <w:rFonts w:ascii="Arial" w:hAnsi="Arial" w:cs="Arial"/>
          <w:sz w:val="24"/>
          <w:szCs w:val="24"/>
        </w:rPr>
        <w:t>ca</w:t>
      </w:r>
      <w:r w:rsidR="00352296" w:rsidRPr="00F93F71">
        <w:rPr>
          <w:rFonts w:ascii="Arial" w:hAnsi="Arial" w:cs="Arial"/>
          <w:sz w:val="24"/>
          <w:szCs w:val="24"/>
        </w:rPr>
        <w:t>, her arttırılan peşin bedelin üzerinde önerilecek yeni tekliflerle açık artırmaya devam edilecektir.</w:t>
      </w:r>
    </w:p>
    <w:p w14:paraId="149E4DE3" w14:textId="77777777" w:rsidR="003873B9" w:rsidRPr="00F93F71" w:rsidRDefault="003873B9" w:rsidP="002E4E13">
      <w:pPr>
        <w:tabs>
          <w:tab w:val="num" w:pos="1809"/>
        </w:tabs>
        <w:jc w:val="both"/>
        <w:rPr>
          <w:rFonts w:ascii="Arial" w:hAnsi="Arial" w:cs="Arial"/>
          <w:sz w:val="24"/>
          <w:szCs w:val="24"/>
        </w:rPr>
      </w:pPr>
    </w:p>
    <w:p w14:paraId="1A450360" w14:textId="1A73C45F" w:rsidR="00352296" w:rsidRPr="00F93F71" w:rsidRDefault="00AA382F" w:rsidP="002E4E13">
      <w:pPr>
        <w:tabs>
          <w:tab w:val="num" w:pos="1809"/>
        </w:tabs>
        <w:jc w:val="both"/>
        <w:rPr>
          <w:rFonts w:ascii="Arial" w:hAnsi="Arial" w:cs="Arial"/>
          <w:sz w:val="24"/>
          <w:szCs w:val="24"/>
        </w:rPr>
      </w:pPr>
      <w:r w:rsidRPr="00F93F71">
        <w:rPr>
          <w:rFonts w:ascii="Arial" w:hAnsi="Arial" w:cs="Arial"/>
          <w:b/>
          <w:sz w:val="24"/>
          <w:szCs w:val="24"/>
        </w:rPr>
        <w:t>10</w:t>
      </w:r>
      <w:r w:rsidR="002E4E13" w:rsidRPr="00F93F71">
        <w:rPr>
          <w:rFonts w:ascii="Arial" w:hAnsi="Arial" w:cs="Arial"/>
          <w:b/>
          <w:sz w:val="24"/>
          <w:szCs w:val="24"/>
        </w:rPr>
        <w:t>)</w:t>
      </w:r>
      <w:r w:rsidRPr="00F93F71">
        <w:rPr>
          <w:rFonts w:ascii="Arial" w:hAnsi="Arial" w:cs="Arial"/>
          <w:b/>
          <w:sz w:val="24"/>
          <w:szCs w:val="24"/>
        </w:rPr>
        <w:t xml:space="preserve"> </w:t>
      </w:r>
      <w:r w:rsidR="00352296" w:rsidRPr="00F93F71">
        <w:rPr>
          <w:rFonts w:ascii="Arial" w:hAnsi="Arial" w:cs="Arial"/>
          <w:sz w:val="24"/>
          <w:szCs w:val="24"/>
        </w:rPr>
        <w:t xml:space="preserve">Aynı teklif birden fazla </w:t>
      </w:r>
      <w:r w:rsidR="00241A8C" w:rsidRPr="00F93F71">
        <w:rPr>
          <w:rFonts w:ascii="Arial" w:hAnsi="Arial" w:cs="Arial"/>
          <w:sz w:val="24"/>
          <w:szCs w:val="24"/>
        </w:rPr>
        <w:t>alıcı</w:t>
      </w:r>
      <w:r w:rsidR="00352296" w:rsidRPr="00F93F71">
        <w:rPr>
          <w:rFonts w:ascii="Arial" w:hAnsi="Arial" w:cs="Arial"/>
          <w:sz w:val="24"/>
          <w:szCs w:val="24"/>
        </w:rPr>
        <w:t xml:space="preserve"> tarafından önerildiği takdirde, bu bedelin üzerinde artırmaya devam edilmesi istenilmesine rağmen, bu isteğin </w:t>
      </w:r>
      <w:r w:rsidR="00241A8C" w:rsidRPr="00F93F71">
        <w:rPr>
          <w:rFonts w:ascii="Arial" w:hAnsi="Arial" w:cs="Arial"/>
          <w:sz w:val="24"/>
          <w:szCs w:val="24"/>
        </w:rPr>
        <w:t>alıcılar</w:t>
      </w:r>
      <w:r w:rsidR="00A553CF" w:rsidRPr="00F93F71">
        <w:rPr>
          <w:rFonts w:ascii="Arial" w:hAnsi="Arial" w:cs="Arial"/>
          <w:sz w:val="24"/>
          <w:szCs w:val="24"/>
        </w:rPr>
        <w:t>ca</w:t>
      </w:r>
      <w:r w:rsidR="00352296" w:rsidRPr="00F93F71">
        <w:rPr>
          <w:rFonts w:ascii="Arial" w:hAnsi="Arial" w:cs="Arial"/>
          <w:sz w:val="24"/>
          <w:szCs w:val="24"/>
        </w:rPr>
        <w:t xml:space="preserve"> kabul edilmemesi halinde </w:t>
      </w:r>
      <w:proofErr w:type="spellStart"/>
      <w:r w:rsidRPr="00F93F71">
        <w:rPr>
          <w:rFonts w:ascii="Arial" w:hAnsi="Arial" w:cs="Arial"/>
          <w:sz w:val="24"/>
          <w:szCs w:val="24"/>
        </w:rPr>
        <w:t>ŞİRKET</w:t>
      </w:r>
      <w:r w:rsidR="00352296" w:rsidRPr="00F93F71">
        <w:rPr>
          <w:rFonts w:ascii="Arial" w:hAnsi="Arial" w:cs="Arial"/>
          <w:sz w:val="24"/>
          <w:szCs w:val="24"/>
        </w:rPr>
        <w:t>’in</w:t>
      </w:r>
      <w:proofErr w:type="spellEnd"/>
      <w:r w:rsidR="00352296" w:rsidRPr="00F93F71">
        <w:rPr>
          <w:rFonts w:ascii="Arial" w:hAnsi="Arial" w:cs="Arial"/>
          <w:sz w:val="24"/>
          <w:szCs w:val="24"/>
        </w:rPr>
        <w:t xml:space="preserve"> ihaleyi yapıp yapmamak veya dilediğine yapma hakkı saklı kalmak kaydıyla, </w:t>
      </w:r>
      <w:r w:rsidR="00241A8C" w:rsidRPr="00F93F71">
        <w:rPr>
          <w:rFonts w:ascii="Arial" w:hAnsi="Arial" w:cs="Arial"/>
          <w:sz w:val="24"/>
          <w:szCs w:val="24"/>
        </w:rPr>
        <w:t>alıcılar</w:t>
      </w:r>
      <w:r w:rsidR="00352296" w:rsidRPr="00F93F71">
        <w:rPr>
          <w:rFonts w:ascii="Arial" w:hAnsi="Arial" w:cs="Arial"/>
          <w:sz w:val="24"/>
          <w:szCs w:val="24"/>
        </w:rPr>
        <w:t xml:space="preserve"> arasında ad çekme usulü ile ihalenin sonucu saptanacaktır.</w:t>
      </w:r>
    </w:p>
    <w:p w14:paraId="674087E3" w14:textId="77777777" w:rsidR="003873B9" w:rsidRPr="00F93F71" w:rsidRDefault="003873B9" w:rsidP="002E4E13">
      <w:pPr>
        <w:tabs>
          <w:tab w:val="num" w:pos="1809"/>
        </w:tabs>
        <w:jc w:val="both"/>
        <w:rPr>
          <w:rFonts w:ascii="Arial" w:hAnsi="Arial" w:cs="Arial"/>
          <w:sz w:val="24"/>
          <w:szCs w:val="24"/>
        </w:rPr>
      </w:pPr>
    </w:p>
    <w:p w14:paraId="649F3F55" w14:textId="09176751" w:rsidR="00352296" w:rsidRPr="00F93F71" w:rsidRDefault="00AA382F" w:rsidP="002E4E13">
      <w:pPr>
        <w:tabs>
          <w:tab w:val="num" w:pos="1809"/>
        </w:tabs>
        <w:jc w:val="both"/>
        <w:rPr>
          <w:rFonts w:ascii="Arial" w:hAnsi="Arial" w:cs="Arial"/>
          <w:sz w:val="24"/>
          <w:szCs w:val="24"/>
        </w:rPr>
      </w:pPr>
      <w:r w:rsidRPr="00F93F71">
        <w:rPr>
          <w:rFonts w:ascii="Arial" w:hAnsi="Arial" w:cs="Arial"/>
          <w:b/>
          <w:sz w:val="24"/>
          <w:szCs w:val="24"/>
        </w:rPr>
        <w:t>11</w:t>
      </w:r>
      <w:r w:rsidR="002E4E13" w:rsidRPr="00F93F71">
        <w:rPr>
          <w:rFonts w:ascii="Arial" w:hAnsi="Arial" w:cs="Arial"/>
          <w:b/>
          <w:sz w:val="24"/>
          <w:szCs w:val="24"/>
        </w:rPr>
        <w:t>)</w:t>
      </w:r>
      <w:r w:rsidRPr="00F93F71">
        <w:rPr>
          <w:rFonts w:ascii="Arial" w:hAnsi="Arial" w:cs="Arial"/>
          <w:b/>
          <w:sz w:val="24"/>
          <w:szCs w:val="24"/>
        </w:rPr>
        <w:t xml:space="preserve"> </w:t>
      </w:r>
      <w:r w:rsidR="00352296" w:rsidRPr="00F93F71">
        <w:rPr>
          <w:rFonts w:ascii="Arial" w:hAnsi="Arial" w:cs="Arial"/>
          <w:sz w:val="24"/>
          <w:szCs w:val="24"/>
        </w:rPr>
        <w:t xml:space="preserve">Açık artırma işlemi satış şartnamesi esasları dâhilinde ve </w:t>
      </w:r>
      <w:proofErr w:type="spellStart"/>
      <w:r w:rsidR="00A23859" w:rsidRPr="00F93F71">
        <w:rPr>
          <w:rFonts w:ascii="Arial" w:hAnsi="Arial" w:cs="Arial"/>
          <w:sz w:val="24"/>
          <w:szCs w:val="24"/>
        </w:rPr>
        <w:t>ŞİRKET</w:t>
      </w:r>
      <w:r w:rsidR="00352296" w:rsidRPr="00F93F71">
        <w:rPr>
          <w:rFonts w:ascii="Arial" w:hAnsi="Arial" w:cs="Arial"/>
          <w:sz w:val="24"/>
          <w:szCs w:val="24"/>
        </w:rPr>
        <w:t>’in</w:t>
      </w:r>
      <w:proofErr w:type="spellEnd"/>
      <w:r w:rsidR="00352296" w:rsidRPr="00F93F71">
        <w:rPr>
          <w:rFonts w:ascii="Arial" w:hAnsi="Arial" w:cs="Arial"/>
          <w:sz w:val="24"/>
          <w:szCs w:val="24"/>
        </w:rPr>
        <w:t xml:space="preserve"> usullerine göre AÇIK ARTIRMA TUTANAĞI ile yapılacaktır.</w:t>
      </w:r>
    </w:p>
    <w:p w14:paraId="556C4616" w14:textId="77777777" w:rsidR="003873B9" w:rsidRPr="00F93F71" w:rsidRDefault="003873B9" w:rsidP="002E4E13">
      <w:pPr>
        <w:tabs>
          <w:tab w:val="num" w:pos="1809"/>
        </w:tabs>
        <w:jc w:val="both"/>
        <w:rPr>
          <w:rFonts w:ascii="Arial" w:hAnsi="Arial" w:cs="Arial"/>
          <w:sz w:val="24"/>
          <w:szCs w:val="24"/>
        </w:rPr>
      </w:pPr>
    </w:p>
    <w:p w14:paraId="4C4D8854" w14:textId="677AE00B" w:rsidR="00352296" w:rsidRPr="00F93F71" w:rsidRDefault="00AA382F" w:rsidP="002E4E13">
      <w:pPr>
        <w:tabs>
          <w:tab w:val="num" w:pos="1809"/>
        </w:tabs>
        <w:jc w:val="both"/>
        <w:rPr>
          <w:rFonts w:ascii="Arial" w:hAnsi="Arial" w:cs="Arial"/>
          <w:sz w:val="24"/>
          <w:szCs w:val="24"/>
        </w:rPr>
      </w:pPr>
      <w:r w:rsidRPr="00F93F71">
        <w:rPr>
          <w:rFonts w:ascii="Arial" w:hAnsi="Arial" w:cs="Arial"/>
          <w:b/>
          <w:sz w:val="24"/>
          <w:szCs w:val="24"/>
        </w:rPr>
        <w:t>12</w:t>
      </w:r>
      <w:r w:rsidR="002E4E13" w:rsidRPr="00F93F71">
        <w:rPr>
          <w:rFonts w:ascii="Arial" w:hAnsi="Arial" w:cs="Arial"/>
          <w:b/>
          <w:sz w:val="24"/>
          <w:szCs w:val="24"/>
        </w:rPr>
        <w:t>)</w:t>
      </w:r>
      <w:r w:rsidRPr="00F93F71">
        <w:rPr>
          <w:rFonts w:ascii="Arial" w:hAnsi="Arial" w:cs="Arial"/>
          <w:b/>
          <w:sz w:val="24"/>
          <w:szCs w:val="24"/>
        </w:rPr>
        <w:t xml:space="preserve"> </w:t>
      </w:r>
      <w:r w:rsidR="00352296" w:rsidRPr="00F93F71">
        <w:rPr>
          <w:rFonts w:ascii="Arial" w:hAnsi="Arial" w:cs="Arial"/>
          <w:sz w:val="24"/>
          <w:szCs w:val="24"/>
        </w:rPr>
        <w:t xml:space="preserve">Açık artırma sonucunda, ihalenin neticesi İHALE KOMİSYON </w:t>
      </w:r>
      <w:proofErr w:type="spellStart"/>
      <w:r w:rsidR="00352296" w:rsidRPr="00F93F71">
        <w:rPr>
          <w:rFonts w:ascii="Arial" w:hAnsi="Arial" w:cs="Arial"/>
          <w:sz w:val="24"/>
          <w:szCs w:val="24"/>
        </w:rPr>
        <w:t>KARARI’na</w:t>
      </w:r>
      <w:proofErr w:type="spellEnd"/>
      <w:r w:rsidR="00352296" w:rsidRPr="00F93F71">
        <w:rPr>
          <w:rFonts w:ascii="Arial" w:hAnsi="Arial" w:cs="Arial"/>
          <w:sz w:val="24"/>
          <w:szCs w:val="24"/>
        </w:rPr>
        <w:t xml:space="preserve"> bağlanacak ve </w:t>
      </w:r>
      <w:proofErr w:type="spellStart"/>
      <w:r w:rsidR="00A23859" w:rsidRPr="00F93F71">
        <w:rPr>
          <w:rFonts w:ascii="Arial" w:hAnsi="Arial" w:cs="Arial"/>
          <w:sz w:val="24"/>
          <w:szCs w:val="24"/>
        </w:rPr>
        <w:t>ŞİRKET</w:t>
      </w:r>
      <w:r w:rsidR="00352296" w:rsidRPr="00F93F71">
        <w:rPr>
          <w:rFonts w:ascii="Arial" w:hAnsi="Arial" w:cs="Arial"/>
          <w:sz w:val="24"/>
          <w:szCs w:val="24"/>
        </w:rPr>
        <w:t>’in</w:t>
      </w:r>
      <w:proofErr w:type="spellEnd"/>
      <w:r w:rsidR="00352296" w:rsidRPr="00F93F71">
        <w:rPr>
          <w:rFonts w:ascii="Arial" w:hAnsi="Arial" w:cs="Arial"/>
          <w:sz w:val="24"/>
          <w:szCs w:val="24"/>
        </w:rPr>
        <w:t xml:space="preserve"> yetkili makamlarının onayından sonra ihale kesinleşmiş olacaktır.</w:t>
      </w:r>
    </w:p>
    <w:p w14:paraId="6F7BE51B" w14:textId="77777777" w:rsidR="003873B9" w:rsidRPr="00F93F71" w:rsidRDefault="003873B9" w:rsidP="002E4E13">
      <w:pPr>
        <w:tabs>
          <w:tab w:val="num" w:pos="1809"/>
        </w:tabs>
        <w:jc w:val="both"/>
        <w:rPr>
          <w:rFonts w:ascii="Arial" w:hAnsi="Arial" w:cs="Arial"/>
          <w:sz w:val="24"/>
          <w:szCs w:val="24"/>
        </w:rPr>
      </w:pPr>
    </w:p>
    <w:p w14:paraId="5573E04C" w14:textId="306960C8" w:rsidR="00352296" w:rsidRPr="00F93F71" w:rsidRDefault="00AA382F" w:rsidP="002E4E13">
      <w:pPr>
        <w:tabs>
          <w:tab w:val="num" w:pos="1809"/>
        </w:tabs>
        <w:jc w:val="both"/>
        <w:rPr>
          <w:rFonts w:ascii="Arial" w:hAnsi="Arial" w:cs="Arial"/>
          <w:sz w:val="24"/>
          <w:szCs w:val="24"/>
        </w:rPr>
      </w:pPr>
      <w:r w:rsidRPr="00F93F71">
        <w:rPr>
          <w:rFonts w:ascii="Arial" w:hAnsi="Arial" w:cs="Arial"/>
          <w:b/>
          <w:sz w:val="24"/>
          <w:szCs w:val="24"/>
        </w:rPr>
        <w:t>13</w:t>
      </w:r>
      <w:r w:rsidR="002E4E13" w:rsidRPr="00F93F71">
        <w:rPr>
          <w:rFonts w:ascii="Arial" w:hAnsi="Arial" w:cs="Arial"/>
          <w:b/>
          <w:sz w:val="24"/>
          <w:szCs w:val="24"/>
        </w:rPr>
        <w:t>)</w:t>
      </w:r>
      <w:r w:rsidRPr="00F93F71">
        <w:rPr>
          <w:rFonts w:ascii="Arial" w:hAnsi="Arial" w:cs="Arial"/>
          <w:b/>
          <w:sz w:val="24"/>
          <w:szCs w:val="24"/>
        </w:rPr>
        <w:t xml:space="preserve"> </w:t>
      </w:r>
      <w:r w:rsidR="00352296" w:rsidRPr="00F93F71">
        <w:rPr>
          <w:rFonts w:ascii="Arial" w:hAnsi="Arial" w:cs="Arial"/>
          <w:sz w:val="24"/>
          <w:szCs w:val="24"/>
        </w:rPr>
        <w:t xml:space="preserve">İhale, sesli ve görüntülü olarak </w:t>
      </w:r>
      <w:r w:rsidR="00A23859" w:rsidRPr="00F93F71">
        <w:rPr>
          <w:rFonts w:ascii="Arial" w:hAnsi="Arial" w:cs="Arial"/>
          <w:sz w:val="24"/>
          <w:szCs w:val="24"/>
        </w:rPr>
        <w:t>ŞİRKET</w:t>
      </w:r>
      <w:r w:rsidR="00352296" w:rsidRPr="00F93F71">
        <w:rPr>
          <w:rFonts w:ascii="Arial" w:hAnsi="Arial" w:cs="Arial"/>
          <w:sz w:val="24"/>
          <w:szCs w:val="24"/>
        </w:rPr>
        <w:t xml:space="preserve"> tarafından kayda alınabilecektir.</w:t>
      </w:r>
    </w:p>
    <w:p w14:paraId="05E08B52" w14:textId="77777777" w:rsidR="003204D1" w:rsidRPr="00F93F71" w:rsidRDefault="00102E75" w:rsidP="002E4E13">
      <w:pPr>
        <w:tabs>
          <w:tab w:val="num" w:pos="1134"/>
        </w:tabs>
        <w:ind w:left="1134"/>
        <w:jc w:val="both"/>
        <w:rPr>
          <w:rFonts w:ascii="Arial" w:hAnsi="Arial" w:cs="Arial"/>
          <w:sz w:val="24"/>
          <w:szCs w:val="24"/>
        </w:rPr>
      </w:pPr>
      <w:r w:rsidRPr="00F93F71">
        <w:rPr>
          <w:rFonts w:ascii="Arial" w:hAnsi="Arial" w:cs="Arial"/>
          <w:sz w:val="24"/>
          <w:szCs w:val="24"/>
        </w:rPr>
        <w:t xml:space="preserve"> </w:t>
      </w:r>
    </w:p>
    <w:p w14:paraId="749F7081" w14:textId="35F1B097" w:rsidR="00D709C9" w:rsidRPr="00F93F71" w:rsidRDefault="00F918EE" w:rsidP="002E4E13">
      <w:pPr>
        <w:tabs>
          <w:tab w:val="num" w:pos="1134"/>
        </w:tabs>
        <w:jc w:val="both"/>
        <w:rPr>
          <w:rFonts w:ascii="Arial" w:hAnsi="Arial" w:cs="Arial"/>
          <w:sz w:val="24"/>
          <w:szCs w:val="24"/>
        </w:rPr>
      </w:pPr>
      <w:r w:rsidRPr="00F93F71">
        <w:rPr>
          <w:rFonts w:ascii="Arial" w:hAnsi="Arial" w:cs="Arial"/>
          <w:sz w:val="24"/>
          <w:szCs w:val="24"/>
        </w:rPr>
        <w:t>İhale onaylanıncaya ka</w:t>
      </w:r>
      <w:r w:rsidR="00955DEA" w:rsidRPr="00F93F71">
        <w:rPr>
          <w:rFonts w:ascii="Arial" w:hAnsi="Arial" w:cs="Arial"/>
          <w:sz w:val="24"/>
          <w:szCs w:val="24"/>
        </w:rPr>
        <w:t xml:space="preserve">dar üzerinde ihale kalan </w:t>
      </w:r>
      <w:r w:rsidR="00A553CF" w:rsidRPr="00F93F71">
        <w:rPr>
          <w:rFonts w:ascii="Arial" w:hAnsi="Arial" w:cs="Arial"/>
          <w:sz w:val="24"/>
          <w:szCs w:val="24"/>
        </w:rPr>
        <w:t>alıcı</w:t>
      </w:r>
      <w:r w:rsidRPr="00F93F71">
        <w:rPr>
          <w:rFonts w:ascii="Arial" w:hAnsi="Arial" w:cs="Arial"/>
          <w:sz w:val="24"/>
          <w:szCs w:val="24"/>
        </w:rPr>
        <w:t xml:space="preserve"> ile</w:t>
      </w:r>
      <w:r w:rsidR="00955DEA" w:rsidRPr="00F93F71">
        <w:rPr>
          <w:rFonts w:ascii="Arial" w:hAnsi="Arial" w:cs="Arial"/>
          <w:sz w:val="24"/>
          <w:szCs w:val="24"/>
        </w:rPr>
        <w:t xml:space="preserve"> 2. sıradaki </w:t>
      </w:r>
      <w:r w:rsidR="00A553CF" w:rsidRPr="00F93F71">
        <w:rPr>
          <w:rFonts w:ascii="Arial" w:hAnsi="Arial" w:cs="Arial"/>
          <w:sz w:val="24"/>
          <w:szCs w:val="24"/>
        </w:rPr>
        <w:t>alıcının</w:t>
      </w:r>
      <w:r w:rsidRPr="00F93F71">
        <w:rPr>
          <w:rFonts w:ascii="Arial" w:hAnsi="Arial" w:cs="Arial"/>
          <w:sz w:val="24"/>
          <w:szCs w:val="24"/>
        </w:rPr>
        <w:t xml:space="preserve"> teminatları iade edilmeyecektir. </w:t>
      </w:r>
    </w:p>
    <w:p w14:paraId="7E502CB1" w14:textId="77777777" w:rsidR="00D709C9" w:rsidRPr="00F93F71" w:rsidRDefault="00D709C9" w:rsidP="00F918EE">
      <w:pPr>
        <w:tabs>
          <w:tab w:val="num" w:pos="1134"/>
        </w:tabs>
        <w:ind w:left="1134"/>
        <w:jc w:val="both"/>
        <w:rPr>
          <w:rFonts w:ascii="Arial" w:hAnsi="Arial" w:cs="Arial"/>
          <w:sz w:val="24"/>
          <w:szCs w:val="24"/>
        </w:rPr>
      </w:pPr>
    </w:p>
    <w:p w14:paraId="40D617B0" w14:textId="77777777" w:rsidR="00F918EE" w:rsidRPr="00F93F71" w:rsidRDefault="00F918EE" w:rsidP="00F918EE">
      <w:pPr>
        <w:tabs>
          <w:tab w:val="num" w:pos="709"/>
        </w:tabs>
        <w:ind w:left="709" w:firstLine="11"/>
        <w:jc w:val="both"/>
        <w:rPr>
          <w:rFonts w:ascii="Arial" w:hAnsi="Arial" w:cs="Arial"/>
          <w:sz w:val="24"/>
          <w:szCs w:val="24"/>
        </w:rPr>
      </w:pPr>
    </w:p>
    <w:p w14:paraId="70578A22" w14:textId="3C825592" w:rsidR="00F918EE" w:rsidRPr="00F93F71" w:rsidRDefault="00F918EE" w:rsidP="00AA382F">
      <w:pPr>
        <w:pStyle w:val="ListeParagraf"/>
        <w:numPr>
          <w:ilvl w:val="0"/>
          <w:numId w:val="12"/>
        </w:numPr>
        <w:tabs>
          <w:tab w:val="num" w:pos="709"/>
        </w:tabs>
        <w:rPr>
          <w:rFonts w:ascii="Arial" w:hAnsi="Arial" w:cs="Arial"/>
          <w:b/>
          <w:bCs/>
          <w:sz w:val="24"/>
          <w:szCs w:val="24"/>
        </w:rPr>
      </w:pPr>
      <w:r w:rsidRPr="00F93F71">
        <w:rPr>
          <w:rFonts w:ascii="Arial" w:hAnsi="Arial" w:cs="Arial"/>
          <w:b/>
          <w:bCs/>
          <w:sz w:val="24"/>
          <w:szCs w:val="24"/>
          <w:u w:val="single"/>
        </w:rPr>
        <w:t>Teminatın İadesi</w:t>
      </w:r>
      <w:r w:rsidRPr="00F93F71">
        <w:rPr>
          <w:rFonts w:ascii="Arial" w:hAnsi="Arial" w:cs="Arial"/>
          <w:b/>
          <w:bCs/>
          <w:sz w:val="24"/>
          <w:szCs w:val="24"/>
        </w:rPr>
        <w:t>:</w:t>
      </w:r>
    </w:p>
    <w:p w14:paraId="695B3A54" w14:textId="77777777" w:rsidR="00F918EE" w:rsidRPr="00F93F71" w:rsidRDefault="00F918EE" w:rsidP="00F918EE">
      <w:pPr>
        <w:tabs>
          <w:tab w:val="num" w:pos="709"/>
        </w:tabs>
        <w:ind w:left="709" w:firstLine="11"/>
        <w:jc w:val="both"/>
        <w:rPr>
          <w:rFonts w:ascii="Arial" w:hAnsi="Arial" w:cs="Arial"/>
          <w:b/>
          <w:bCs/>
          <w:sz w:val="24"/>
          <w:szCs w:val="24"/>
        </w:rPr>
      </w:pPr>
      <w:r w:rsidRPr="00F93F71">
        <w:rPr>
          <w:rFonts w:ascii="Arial" w:hAnsi="Arial" w:cs="Arial"/>
          <w:b/>
          <w:bCs/>
          <w:sz w:val="24"/>
          <w:szCs w:val="24"/>
        </w:rPr>
        <w:t xml:space="preserve">     </w:t>
      </w:r>
    </w:p>
    <w:p w14:paraId="2C6175EA" w14:textId="589F56F6" w:rsidR="00352296" w:rsidRPr="00F93F71" w:rsidRDefault="00352296" w:rsidP="002E4E13">
      <w:pPr>
        <w:tabs>
          <w:tab w:val="num" w:pos="1464"/>
        </w:tabs>
        <w:jc w:val="both"/>
        <w:rPr>
          <w:rFonts w:ascii="Arial" w:hAnsi="Arial" w:cs="Arial"/>
          <w:sz w:val="24"/>
          <w:szCs w:val="24"/>
        </w:rPr>
      </w:pPr>
      <w:r w:rsidRPr="00F93F71">
        <w:rPr>
          <w:rFonts w:ascii="Arial" w:hAnsi="Arial" w:cs="Arial"/>
          <w:sz w:val="24"/>
          <w:szCs w:val="24"/>
        </w:rPr>
        <w:t xml:space="preserve">Açık artırma sonucunda, 1. </w:t>
      </w:r>
      <w:r w:rsidR="00A553CF" w:rsidRPr="00F93F71">
        <w:rPr>
          <w:rFonts w:ascii="Arial" w:hAnsi="Arial" w:cs="Arial"/>
          <w:sz w:val="24"/>
          <w:szCs w:val="24"/>
        </w:rPr>
        <w:t>En yüksek teklifi veren alıcı</w:t>
      </w:r>
      <w:r w:rsidRPr="00F93F71">
        <w:rPr>
          <w:rFonts w:ascii="Arial" w:hAnsi="Arial" w:cs="Arial"/>
          <w:sz w:val="24"/>
          <w:szCs w:val="24"/>
        </w:rPr>
        <w:t xml:space="preserve"> ve 2. en yüksek teklifi veren </w:t>
      </w:r>
      <w:r w:rsidR="00241A8C" w:rsidRPr="00F93F71">
        <w:rPr>
          <w:rFonts w:ascii="Arial" w:hAnsi="Arial" w:cs="Arial"/>
          <w:sz w:val="24"/>
          <w:szCs w:val="24"/>
        </w:rPr>
        <w:t>alıcı</w:t>
      </w:r>
      <w:r w:rsidR="00A553CF" w:rsidRPr="00F93F71">
        <w:rPr>
          <w:rFonts w:ascii="Arial" w:hAnsi="Arial" w:cs="Arial"/>
          <w:sz w:val="24"/>
          <w:szCs w:val="24"/>
        </w:rPr>
        <w:t>nı</w:t>
      </w:r>
      <w:r w:rsidRPr="00F93F71">
        <w:rPr>
          <w:rFonts w:ascii="Arial" w:hAnsi="Arial" w:cs="Arial"/>
          <w:sz w:val="24"/>
          <w:szCs w:val="24"/>
        </w:rPr>
        <w:t>n teminatları hariç</w:t>
      </w:r>
      <w:r w:rsidR="00A82C00" w:rsidRPr="00F93F71">
        <w:rPr>
          <w:rFonts w:ascii="Arial" w:hAnsi="Arial" w:cs="Arial"/>
          <w:sz w:val="24"/>
          <w:szCs w:val="24"/>
        </w:rPr>
        <w:t>,</w:t>
      </w:r>
      <w:r w:rsidRPr="00F93F71">
        <w:rPr>
          <w:rFonts w:ascii="Arial" w:hAnsi="Arial" w:cs="Arial"/>
          <w:sz w:val="24"/>
          <w:szCs w:val="24"/>
        </w:rPr>
        <w:t xml:space="preserve"> diğer </w:t>
      </w:r>
      <w:r w:rsidR="00241A8C" w:rsidRPr="00F93F71">
        <w:rPr>
          <w:rFonts w:ascii="Arial" w:hAnsi="Arial" w:cs="Arial"/>
          <w:sz w:val="24"/>
          <w:szCs w:val="24"/>
        </w:rPr>
        <w:t>alıcılar</w:t>
      </w:r>
      <w:r w:rsidR="00A553CF" w:rsidRPr="00F93F71">
        <w:rPr>
          <w:rFonts w:ascii="Arial" w:hAnsi="Arial" w:cs="Arial"/>
          <w:sz w:val="24"/>
          <w:szCs w:val="24"/>
        </w:rPr>
        <w:t>ı</w:t>
      </w:r>
      <w:r w:rsidRPr="00F93F71">
        <w:rPr>
          <w:rFonts w:ascii="Arial" w:hAnsi="Arial" w:cs="Arial"/>
          <w:sz w:val="24"/>
          <w:szCs w:val="24"/>
        </w:rPr>
        <w:t xml:space="preserve">n teminatları müracaatlarında 5 iş günü içerisinde faizsiz olarak geri verilecektir. İhale üzerinde kalan </w:t>
      </w:r>
      <w:r w:rsidR="00241A8C" w:rsidRPr="00F93F71">
        <w:rPr>
          <w:rFonts w:ascii="Arial" w:hAnsi="Arial" w:cs="Arial"/>
          <w:sz w:val="24"/>
          <w:szCs w:val="24"/>
        </w:rPr>
        <w:t>alıcı</w:t>
      </w:r>
      <w:r w:rsidR="00A553CF" w:rsidRPr="00F93F71">
        <w:rPr>
          <w:rFonts w:ascii="Arial" w:hAnsi="Arial" w:cs="Arial"/>
          <w:sz w:val="24"/>
          <w:szCs w:val="24"/>
        </w:rPr>
        <w:t>ları</w:t>
      </w:r>
      <w:r w:rsidRPr="00F93F71">
        <w:rPr>
          <w:rFonts w:ascii="Arial" w:hAnsi="Arial" w:cs="Arial"/>
          <w:sz w:val="24"/>
          <w:szCs w:val="24"/>
        </w:rPr>
        <w:t xml:space="preserve">n teminatı ancak, ŞİRKET tarafından </w:t>
      </w:r>
      <w:r w:rsidRPr="00F93F71">
        <w:rPr>
          <w:rFonts w:ascii="Arial" w:hAnsi="Arial" w:cs="Arial"/>
          <w:sz w:val="24"/>
          <w:szCs w:val="24"/>
        </w:rPr>
        <w:lastRenderedPageBreak/>
        <w:t>ihalenin onaylanmaması halinde serbest bırakılacak ve müracaatlarında faizsiz olarak iade edilecektir.</w:t>
      </w:r>
    </w:p>
    <w:p w14:paraId="31F565A1" w14:textId="77777777" w:rsidR="00352296" w:rsidRPr="00F93F71" w:rsidRDefault="00352296" w:rsidP="002E4E13">
      <w:pPr>
        <w:tabs>
          <w:tab w:val="num" w:pos="1464"/>
        </w:tabs>
        <w:jc w:val="both"/>
        <w:rPr>
          <w:rFonts w:ascii="Arial" w:hAnsi="Arial" w:cs="Arial"/>
          <w:sz w:val="24"/>
          <w:szCs w:val="24"/>
        </w:rPr>
      </w:pPr>
      <w:r w:rsidRPr="00F93F71">
        <w:rPr>
          <w:rFonts w:ascii="Arial" w:hAnsi="Arial" w:cs="Arial"/>
          <w:sz w:val="24"/>
          <w:szCs w:val="24"/>
        </w:rPr>
        <w:tab/>
      </w:r>
    </w:p>
    <w:p w14:paraId="619E56E5" w14:textId="77777777" w:rsidR="00F918EE" w:rsidRPr="00F93F71" w:rsidRDefault="00F918EE" w:rsidP="002E4E13">
      <w:pPr>
        <w:tabs>
          <w:tab w:val="num" w:pos="709"/>
        </w:tabs>
        <w:ind w:left="709" w:firstLine="11"/>
        <w:jc w:val="both"/>
        <w:rPr>
          <w:rFonts w:ascii="Arial" w:hAnsi="Arial" w:cs="Arial"/>
          <w:sz w:val="24"/>
          <w:szCs w:val="24"/>
        </w:rPr>
      </w:pPr>
    </w:p>
    <w:p w14:paraId="127867FC" w14:textId="236C0ED2" w:rsidR="00F918EE" w:rsidRPr="00F93F71" w:rsidRDefault="00A553CF" w:rsidP="002E4E13">
      <w:pPr>
        <w:tabs>
          <w:tab w:val="num" w:pos="709"/>
        </w:tabs>
        <w:jc w:val="both"/>
        <w:rPr>
          <w:rFonts w:ascii="Arial" w:hAnsi="Arial" w:cs="Arial"/>
          <w:sz w:val="24"/>
          <w:szCs w:val="24"/>
        </w:rPr>
      </w:pPr>
      <w:r w:rsidRPr="00F93F71">
        <w:rPr>
          <w:rFonts w:ascii="Arial" w:hAnsi="Arial" w:cs="Arial"/>
          <w:sz w:val="24"/>
          <w:szCs w:val="24"/>
        </w:rPr>
        <w:t>Alıcıların</w:t>
      </w:r>
      <w:r w:rsidR="00EE19DD" w:rsidRPr="00F93F71">
        <w:rPr>
          <w:rFonts w:ascii="Arial" w:hAnsi="Arial" w:cs="Arial"/>
          <w:sz w:val="24"/>
          <w:szCs w:val="24"/>
        </w:rPr>
        <w:t xml:space="preserve"> belirtilen</w:t>
      </w:r>
      <w:r w:rsidR="00F918EE" w:rsidRPr="00F93F71">
        <w:rPr>
          <w:rFonts w:ascii="Arial" w:hAnsi="Arial" w:cs="Arial"/>
          <w:sz w:val="24"/>
          <w:szCs w:val="24"/>
        </w:rPr>
        <w:t xml:space="preserve"> bu hususlara hiçbir şekilde itiraz hakkı </w:t>
      </w:r>
      <w:r w:rsidR="00421A34" w:rsidRPr="00F93F71">
        <w:rPr>
          <w:rFonts w:ascii="Arial" w:hAnsi="Arial" w:cs="Arial"/>
          <w:sz w:val="24"/>
          <w:szCs w:val="24"/>
        </w:rPr>
        <w:t>bulunmamaktadır.</w:t>
      </w:r>
      <w:r w:rsidR="00F918EE" w:rsidRPr="00F93F71">
        <w:rPr>
          <w:rFonts w:ascii="Arial" w:hAnsi="Arial" w:cs="Arial"/>
          <w:sz w:val="24"/>
          <w:szCs w:val="24"/>
        </w:rPr>
        <w:t xml:space="preserve">    </w:t>
      </w:r>
    </w:p>
    <w:p w14:paraId="68A19AA6" w14:textId="09D17270" w:rsidR="001F0A79" w:rsidRPr="00F93F71" w:rsidRDefault="001F0A79" w:rsidP="00F918EE">
      <w:pPr>
        <w:tabs>
          <w:tab w:val="num" w:pos="709"/>
        </w:tabs>
        <w:ind w:left="709" w:firstLine="11"/>
        <w:jc w:val="both"/>
        <w:rPr>
          <w:rFonts w:ascii="Arial" w:hAnsi="Arial" w:cs="Arial"/>
          <w:b/>
          <w:bCs/>
          <w:sz w:val="24"/>
          <w:szCs w:val="24"/>
        </w:rPr>
      </w:pPr>
    </w:p>
    <w:p w14:paraId="3039EB64" w14:textId="77777777" w:rsidR="00F918EE" w:rsidRPr="00F93F71" w:rsidRDefault="00F918EE" w:rsidP="00F93F71">
      <w:pPr>
        <w:rPr>
          <w:rFonts w:ascii="Arial" w:hAnsi="Arial" w:cs="Arial"/>
          <w:b/>
          <w:bCs/>
          <w:sz w:val="24"/>
          <w:szCs w:val="24"/>
        </w:rPr>
      </w:pPr>
    </w:p>
    <w:p w14:paraId="390821B0" w14:textId="77777777" w:rsidR="00F918EE" w:rsidRPr="00F93F71" w:rsidRDefault="00F918EE" w:rsidP="00F918EE">
      <w:pPr>
        <w:jc w:val="both"/>
        <w:rPr>
          <w:rFonts w:ascii="Arial" w:hAnsi="Arial" w:cs="Arial"/>
          <w:b/>
          <w:bCs/>
          <w:sz w:val="24"/>
          <w:szCs w:val="24"/>
          <w:u w:val="single"/>
        </w:rPr>
      </w:pPr>
      <w:r w:rsidRPr="00F93F71">
        <w:rPr>
          <w:rFonts w:ascii="Arial" w:hAnsi="Arial" w:cs="Arial"/>
          <w:b/>
          <w:bCs/>
          <w:sz w:val="24"/>
          <w:szCs w:val="24"/>
        </w:rPr>
        <w:t>5-</w:t>
      </w:r>
      <w:r w:rsidRPr="00F93F71">
        <w:rPr>
          <w:rFonts w:ascii="Arial" w:hAnsi="Arial" w:cs="Arial"/>
          <w:b/>
          <w:bCs/>
          <w:sz w:val="24"/>
          <w:szCs w:val="24"/>
          <w:u w:val="single"/>
        </w:rPr>
        <w:t xml:space="preserve"> SATIŞ İŞLEMLERİ:</w:t>
      </w:r>
    </w:p>
    <w:p w14:paraId="080125EC" w14:textId="77777777" w:rsidR="00F918EE" w:rsidRPr="00F93F71" w:rsidRDefault="00F918EE" w:rsidP="00F918EE">
      <w:pPr>
        <w:jc w:val="both"/>
        <w:rPr>
          <w:rFonts w:ascii="Arial" w:hAnsi="Arial" w:cs="Arial"/>
          <w:b/>
          <w:bCs/>
          <w:sz w:val="24"/>
          <w:szCs w:val="24"/>
          <w:u w:val="single"/>
        </w:rPr>
      </w:pPr>
    </w:p>
    <w:p w14:paraId="287FADE4" w14:textId="43D8017E" w:rsidR="00242A17" w:rsidRPr="00F93F71" w:rsidRDefault="00A23859" w:rsidP="00242A17">
      <w:pPr>
        <w:pStyle w:val="ListeParagraf"/>
        <w:numPr>
          <w:ilvl w:val="0"/>
          <w:numId w:val="13"/>
        </w:numPr>
        <w:tabs>
          <w:tab w:val="num" w:pos="176"/>
        </w:tabs>
        <w:jc w:val="both"/>
        <w:rPr>
          <w:rFonts w:ascii="Arial" w:hAnsi="Arial" w:cs="Arial"/>
          <w:bCs/>
          <w:sz w:val="24"/>
          <w:szCs w:val="24"/>
        </w:rPr>
      </w:pPr>
      <w:proofErr w:type="spellStart"/>
      <w:r w:rsidRPr="00F93F71">
        <w:rPr>
          <w:rFonts w:ascii="Arial" w:hAnsi="Arial" w:cs="Arial"/>
          <w:sz w:val="24"/>
          <w:szCs w:val="24"/>
        </w:rPr>
        <w:t>ŞİRKET</w:t>
      </w:r>
      <w:r w:rsidR="00421A34" w:rsidRPr="00F93F71">
        <w:rPr>
          <w:rFonts w:ascii="Arial" w:hAnsi="Arial" w:cs="Arial"/>
          <w:sz w:val="24"/>
          <w:szCs w:val="24"/>
        </w:rPr>
        <w:t>’e</w:t>
      </w:r>
      <w:proofErr w:type="spellEnd"/>
      <w:r w:rsidR="00421A34" w:rsidRPr="00F93F71">
        <w:rPr>
          <w:rFonts w:ascii="Arial" w:hAnsi="Arial" w:cs="Arial"/>
          <w:sz w:val="24"/>
          <w:szCs w:val="24"/>
        </w:rPr>
        <w:t xml:space="preserve"> ait </w:t>
      </w:r>
      <w:proofErr w:type="spellStart"/>
      <w:r w:rsidR="00421A34" w:rsidRPr="00F93F71">
        <w:rPr>
          <w:rFonts w:ascii="Arial" w:hAnsi="Arial" w:cs="Arial"/>
          <w:sz w:val="24"/>
          <w:szCs w:val="24"/>
        </w:rPr>
        <w:t>Gayrımenkul</w:t>
      </w:r>
      <w:proofErr w:type="spellEnd"/>
      <w:r w:rsidR="00421A34" w:rsidRPr="00F93F71">
        <w:rPr>
          <w:rFonts w:ascii="Arial" w:hAnsi="Arial" w:cs="Arial"/>
          <w:sz w:val="24"/>
          <w:szCs w:val="24"/>
        </w:rPr>
        <w:t xml:space="preserve"> ve Sabit Kıymetlerin satışına yönelik ihalenin, yetkili </w:t>
      </w:r>
      <w:proofErr w:type="gramStart"/>
      <w:r w:rsidR="00421A34" w:rsidRPr="00F93F71">
        <w:rPr>
          <w:rFonts w:ascii="Arial" w:hAnsi="Arial" w:cs="Arial"/>
          <w:sz w:val="24"/>
          <w:szCs w:val="24"/>
        </w:rPr>
        <w:t xml:space="preserve">makamlarınca </w:t>
      </w:r>
      <w:r w:rsidR="00352296" w:rsidRPr="00F93F71">
        <w:rPr>
          <w:rFonts w:ascii="Arial" w:hAnsi="Arial" w:cs="Arial"/>
          <w:sz w:val="24"/>
          <w:szCs w:val="24"/>
        </w:rPr>
        <w:t xml:space="preserve"> onaylanıp</w:t>
      </w:r>
      <w:proofErr w:type="gramEnd"/>
      <w:r w:rsidR="00352296" w:rsidRPr="00F93F71">
        <w:rPr>
          <w:rFonts w:ascii="Arial" w:hAnsi="Arial" w:cs="Arial"/>
          <w:sz w:val="24"/>
          <w:szCs w:val="24"/>
        </w:rPr>
        <w:t>, onaylanmaması işlemi ihale tarihinden itibaren en geç 30 gün içerisinde yapılır. İhale</w:t>
      </w:r>
      <w:r w:rsidR="00421A34" w:rsidRPr="00F93F71">
        <w:rPr>
          <w:rFonts w:ascii="Arial" w:hAnsi="Arial" w:cs="Arial"/>
          <w:sz w:val="24"/>
          <w:szCs w:val="24"/>
        </w:rPr>
        <w:t xml:space="preserve">nin onaylanmasından sonra, ihalede en yüksek teklifi veren </w:t>
      </w:r>
      <w:proofErr w:type="gramStart"/>
      <w:r w:rsidR="00D867DB" w:rsidRPr="00F93F71">
        <w:rPr>
          <w:rFonts w:ascii="Arial" w:hAnsi="Arial" w:cs="Arial"/>
          <w:sz w:val="24"/>
          <w:szCs w:val="24"/>
        </w:rPr>
        <w:t>alıcını</w:t>
      </w:r>
      <w:r w:rsidR="00D00C1D" w:rsidRPr="00F93F71">
        <w:rPr>
          <w:rFonts w:ascii="Arial" w:hAnsi="Arial" w:cs="Arial"/>
          <w:sz w:val="24"/>
          <w:szCs w:val="24"/>
        </w:rPr>
        <w:t>n</w:t>
      </w:r>
      <w:r w:rsidR="00421A34" w:rsidRPr="00F93F71">
        <w:rPr>
          <w:rFonts w:ascii="Arial" w:hAnsi="Arial" w:cs="Arial"/>
          <w:sz w:val="24"/>
          <w:szCs w:val="24"/>
        </w:rPr>
        <w:t xml:space="preserve"> </w:t>
      </w:r>
      <w:r w:rsidR="00352296" w:rsidRPr="00F93F71">
        <w:rPr>
          <w:rFonts w:ascii="Arial" w:hAnsi="Arial" w:cs="Arial"/>
          <w:sz w:val="24"/>
          <w:szCs w:val="24"/>
        </w:rPr>
        <w:t xml:space="preserve"> teklif</w:t>
      </w:r>
      <w:proofErr w:type="gramEnd"/>
      <w:r w:rsidR="00352296" w:rsidRPr="00F93F71">
        <w:rPr>
          <w:rFonts w:ascii="Arial" w:hAnsi="Arial" w:cs="Arial"/>
          <w:sz w:val="24"/>
          <w:szCs w:val="24"/>
        </w:rPr>
        <w:t xml:space="preserve"> mektubunda veya ihal</w:t>
      </w:r>
      <w:r w:rsidR="00421A34" w:rsidRPr="00F93F71">
        <w:rPr>
          <w:rFonts w:ascii="Arial" w:hAnsi="Arial" w:cs="Arial"/>
          <w:sz w:val="24"/>
          <w:szCs w:val="24"/>
        </w:rPr>
        <w:t>e şartnamesinde vermiş olduğu</w:t>
      </w:r>
      <w:r w:rsidR="00352296" w:rsidRPr="00F93F71">
        <w:rPr>
          <w:rFonts w:ascii="Arial" w:hAnsi="Arial" w:cs="Arial"/>
          <w:sz w:val="24"/>
          <w:szCs w:val="24"/>
        </w:rPr>
        <w:t xml:space="preserve"> </w:t>
      </w:r>
      <w:r w:rsidR="00421A34" w:rsidRPr="00F93F71">
        <w:rPr>
          <w:rFonts w:ascii="Arial" w:hAnsi="Arial" w:cs="Arial"/>
          <w:bCs/>
          <w:sz w:val="24"/>
          <w:szCs w:val="24"/>
        </w:rPr>
        <w:t>adresine</w:t>
      </w:r>
      <w:r w:rsidR="00242A17" w:rsidRPr="00F93F71">
        <w:rPr>
          <w:rFonts w:ascii="Arial" w:hAnsi="Arial" w:cs="Arial"/>
          <w:bCs/>
          <w:sz w:val="24"/>
          <w:szCs w:val="24"/>
        </w:rPr>
        <w:t xml:space="preserve"> yazılı tebligat yapılır.</w:t>
      </w:r>
      <w:r w:rsidR="00352296" w:rsidRPr="00F93F71">
        <w:rPr>
          <w:rFonts w:ascii="Arial" w:hAnsi="Arial" w:cs="Arial"/>
          <w:bCs/>
          <w:sz w:val="24"/>
          <w:szCs w:val="24"/>
        </w:rPr>
        <w:t xml:space="preserve"> </w:t>
      </w:r>
    </w:p>
    <w:p w14:paraId="2F1EF3E0" w14:textId="77777777" w:rsidR="00E21CCC" w:rsidRPr="00F93F71" w:rsidRDefault="00242A17"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bCs/>
          <w:sz w:val="24"/>
          <w:szCs w:val="24"/>
        </w:rPr>
        <w:t>A</w:t>
      </w:r>
      <w:r w:rsidR="00352296" w:rsidRPr="00F93F71">
        <w:rPr>
          <w:rFonts w:ascii="Arial" w:hAnsi="Arial" w:cs="Arial"/>
          <w:bCs/>
          <w:sz w:val="24"/>
          <w:szCs w:val="24"/>
        </w:rPr>
        <w:t xml:space="preserve">dres değişikliği sebebiyle </w:t>
      </w:r>
      <w:proofErr w:type="gramStart"/>
      <w:r w:rsidR="00241A8C" w:rsidRPr="00F93F71">
        <w:rPr>
          <w:rFonts w:ascii="Arial" w:hAnsi="Arial" w:cs="Arial"/>
          <w:bCs/>
          <w:sz w:val="24"/>
          <w:szCs w:val="24"/>
        </w:rPr>
        <w:t>alıcı</w:t>
      </w:r>
      <w:r w:rsidR="00D867DB" w:rsidRPr="00F93F71">
        <w:rPr>
          <w:rFonts w:ascii="Arial" w:hAnsi="Arial" w:cs="Arial"/>
          <w:bCs/>
          <w:sz w:val="24"/>
          <w:szCs w:val="24"/>
        </w:rPr>
        <w:t xml:space="preserve">ya </w:t>
      </w:r>
      <w:r w:rsidR="00352296" w:rsidRPr="00F93F71">
        <w:rPr>
          <w:rFonts w:ascii="Arial" w:hAnsi="Arial" w:cs="Arial"/>
          <w:bCs/>
          <w:sz w:val="24"/>
          <w:szCs w:val="24"/>
        </w:rPr>
        <w:t xml:space="preserve"> geç</w:t>
      </w:r>
      <w:proofErr w:type="gramEnd"/>
      <w:r w:rsidR="00352296" w:rsidRPr="00F93F71">
        <w:rPr>
          <w:rFonts w:ascii="Arial" w:hAnsi="Arial" w:cs="Arial"/>
          <w:bCs/>
          <w:sz w:val="24"/>
          <w:szCs w:val="24"/>
        </w:rPr>
        <w:t xml:space="preserve"> yapılmasından veya hiç yapılmamasından </w:t>
      </w:r>
      <w:r w:rsidR="00A23859" w:rsidRPr="00F93F71">
        <w:rPr>
          <w:rFonts w:ascii="Arial" w:hAnsi="Arial" w:cs="Arial"/>
          <w:bCs/>
          <w:sz w:val="24"/>
          <w:szCs w:val="24"/>
        </w:rPr>
        <w:t>ŞİRKET</w:t>
      </w:r>
      <w:r w:rsidR="00352296" w:rsidRPr="00F93F71">
        <w:rPr>
          <w:rFonts w:ascii="Arial" w:hAnsi="Arial" w:cs="Arial"/>
          <w:bCs/>
          <w:sz w:val="24"/>
          <w:szCs w:val="24"/>
        </w:rPr>
        <w:t xml:space="preserve"> sorumlu değildir. </w:t>
      </w:r>
      <w:r w:rsidR="00352296" w:rsidRPr="00F93F71">
        <w:rPr>
          <w:rFonts w:ascii="Arial" w:hAnsi="Arial" w:cs="Arial"/>
          <w:sz w:val="24"/>
          <w:szCs w:val="24"/>
        </w:rPr>
        <w:t xml:space="preserve">İsteklinin teklif mektubunda veya Satış Şartnamesinde vermiş olduğu açık adresi kanuni ikametgâh adresi olarak kabul edilecek olup, değişiklik halinde noter vasıtasıyla </w:t>
      </w:r>
      <w:proofErr w:type="spellStart"/>
      <w:r w:rsidR="00A23859" w:rsidRPr="00F93F71">
        <w:rPr>
          <w:rFonts w:ascii="Arial" w:hAnsi="Arial" w:cs="Arial"/>
          <w:sz w:val="24"/>
          <w:szCs w:val="24"/>
        </w:rPr>
        <w:t>ŞİRKET</w:t>
      </w:r>
      <w:r w:rsidR="00352296" w:rsidRPr="00F93F71">
        <w:rPr>
          <w:rFonts w:ascii="Arial" w:hAnsi="Arial" w:cs="Arial"/>
          <w:sz w:val="24"/>
          <w:szCs w:val="24"/>
        </w:rPr>
        <w:t>’e</w:t>
      </w:r>
      <w:proofErr w:type="spellEnd"/>
      <w:r w:rsidR="00352296" w:rsidRPr="00F93F71">
        <w:rPr>
          <w:rFonts w:ascii="Arial" w:hAnsi="Arial" w:cs="Arial"/>
          <w:sz w:val="24"/>
          <w:szCs w:val="24"/>
        </w:rPr>
        <w:t xml:space="preserve"> bildirilecektir. Aksi halde yazılı adresine yapılan tebligatlar kendisine yapılmış sayılır. </w:t>
      </w:r>
      <w:r w:rsidR="00E21CCC" w:rsidRPr="00F93F71">
        <w:rPr>
          <w:rFonts w:ascii="Arial" w:hAnsi="Arial" w:cs="Arial"/>
          <w:sz w:val="24"/>
          <w:szCs w:val="24"/>
        </w:rPr>
        <w:t>Alıcılar</w:t>
      </w:r>
      <w:r w:rsidR="00352296" w:rsidRPr="00F93F71">
        <w:rPr>
          <w:rFonts w:ascii="Arial" w:hAnsi="Arial" w:cs="Arial"/>
          <w:sz w:val="24"/>
          <w:szCs w:val="24"/>
        </w:rPr>
        <w:t xml:space="preserve"> bu konudaki itiraz haklarından vazgeçtiğini kabul etmiştir. </w:t>
      </w:r>
    </w:p>
    <w:p w14:paraId="23BA44CE" w14:textId="3E9381CC" w:rsidR="00242A17" w:rsidRPr="00F93F71" w:rsidRDefault="00352296"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sz w:val="24"/>
          <w:szCs w:val="24"/>
        </w:rPr>
        <w:t xml:space="preserve">Tebligat gönderilmiş, ancak </w:t>
      </w:r>
      <w:proofErr w:type="spellStart"/>
      <w:r w:rsidRPr="00F93F71">
        <w:rPr>
          <w:rFonts w:ascii="Arial" w:hAnsi="Arial" w:cs="Arial"/>
          <w:sz w:val="24"/>
          <w:szCs w:val="24"/>
        </w:rPr>
        <w:t>bilatebliğ</w:t>
      </w:r>
      <w:proofErr w:type="spellEnd"/>
      <w:r w:rsidRPr="00F93F71">
        <w:rPr>
          <w:rFonts w:ascii="Arial" w:hAnsi="Arial" w:cs="Arial"/>
          <w:sz w:val="24"/>
          <w:szCs w:val="24"/>
        </w:rPr>
        <w:t xml:space="preserve"> iade olunmuşsa, tebligat yapılmadığına ilişkin zarf üzerindeki meşruhat tarihinden itibaren 5 işgünü içerisinde başvuruda bulunmayan ihale </w:t>
      </w:r>
      <w:r w:rsidR="00E21CCC" w:rsidRPr="00F93F71">
        <w:rPr>
          <w:rFonts w:ascii="Arial" w:hAnsi="Arial" w:cs="Arial"/>
          <w:sz w:val="24"/>
          <w:szCs w:val="24"/>
        </w:rPr>
        <w:t>alıcı</w:t>
      </w:r>
      <w:r w:rsidRPr="00F93F71">
        <w:rPr>
          <w:rFonts w:ascii="Arial" w:hAnsi="Arial" w:cs="Arial"/>
          <w:sz w:val="24"/>
          <w:szCs w:val="24"/>
        </w:rPr>
        <w:t xml:space="preserve">sının hakkı iptal edilir ve yatırdığı teminat </w:t>
      </w:r>
      <w:proofErr w:type="spellStart"/>
      <w:r w:rsidR="00A23859" w:rsidRPr="00F93F71">
        <w:rPr>
          <w:rFonts w:ascii="Arial" w:hAnsi="Arial" w:cs="Arial"/>
          <w:sz w:val="24"/>
          <w:szCs w:val="24"/>
        </w:rPr>
        <w:t>ŞİRKET</w:t>
      </w:r>
      <w:r w:rsidRPr="00F93F71">
        <w:rPr>
          <w:rFonts w:ascii="Arial" w:hAnsi="Arial" w:cs="Arial"/>
          <w:sz w:val="24"/>
          <w:szCs w:val="24"/>
        </w:rPr>
        <w:t>’e</w:t>
      </w:r>
      <w:proofErr w:type="spellEnd"/>
      <w:r w:rsidRPr="00F93F71">
        <w:rPr>
          <w:rFonts w:ascii="Arial" w:hAnsi="Arial" w:cs="Arial"/>
          <w:sz w:val="24"/>
          <w:szCs w:val="24"/>
        </w:rPr>
        <w:t xml:space="preserve"> irat kaydedilir.</w:t>
      </w:r>
    </w:p>
    <w:p w14:paraId="7896670E" w14:textId="4AD49253" w:rsidR="00352296" w:rsidRPr="00F93F71" w:rsidRDefault="00352296"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sz w:val="24"/>
          <w:szCs w:val="24"/>
        </w:rPr>
        <w:t xml:space="preserve">Ancak, </w:t>
      </w:r>
      <w:proofErr w:type="spellStart"/>
      <w:r w:rsidR="00A23859" w:rsidRPr="00F93F71">
        <w:rPr>
          <w:rFonts w:ascii="Arial" w:hAnsi="Arial" w:cs="Arial"/>
          <w:sz w:val="24"/>
          <w:szCs w:val="24"/>
        </w:rPr>
        <w:t>ŞİRKET</w:t>
      </w:r>
      <w:r w:rsidRPr="00F93F71">
        <w:rPr>
          <w:rFonts w:ascii="Arial" w:hAnsi="Arial" w:cs="Arial"/>
          <w:sz w:val="24"/>
          <w:szCs w:val="24"/>
        </w:rPr>
        <w:t>’çe</w:t>
      </w:r>
      <w:proofErr w:type="spellEnd"/>
      <w:r w:rsidRPr="00F93F71">
        <w:rPr>
          <w:rFonts w:ascii="Arial" w:hAnsi="Arial" w:cs="Arial"/>
          <w:sz w:val="24"/>
          <w:szCs w:val="24"/>
        </w:rPr>
        <w:t xml:space="preserve"> 30 gün içerisinde </w:t>
      </w:r>
      <w:r w:rsidR="00E21CCC" w:rsidRPr="00F93F71">
        <w:rPr>
          <w:rFonts w:ascii="Arial" w:hAnsi="Arial" w:cs="Arial"/>
          <w:sz w:val="24"/>
          <w:szCs w:val="24"/>
        </w:rPr>
        <w:t>alıcıya</w:t>
      </w:r>
      <w:r w:rsidRPr="00F93F71">
        <w:rPr>
          <w:rFonts w:ascii="Arial" w:hAnsi="Arial" w:cs="Arial"/>
          <w:sz w:val="24"/>
          <w:szCs w:val="24"/>
        </w:rPr>
        <w:t xml:space="preserve"> bir tebligatta bulunulmadığı takdirde ihale </w:t>
      </w:r>
      <w:r w:rsidRPr="00F93F71">
        <w:rPr>
          <w:rFonts w:ascii="Arial" w:hAnsi="Arial" w:cs="Arial"/>
          <w:b/>
          <w:sz w:val="24"/>
          <w:szCs w:val="24"/>
        </w:rPr>
        <w:t xml:space="preserve">onaylanmamış </w:t>
      </w:r>
      <w:r w:rsidRPr="00F93F71">
        <w:rPr>
          <w:rFonts w:ascii="Arial" w:hAnsi="Arial" w:cs="Arial"/>
          <w:sz w:val="24"/>
          <w:szCs w:val="24"/>
        </w:rPr>
        <w:t xml:space="preserve">sayılacaktır. </w:t>
      </w:r>
    </w:p>
    <w:p w14:paraId="3D242B60" w14:textId="21F833C1" w:rsidR="00352296" w:rsidRPr="00F93F71" w:rsidRDefault="00A23859"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sz w:val="24"/>
          <w:szCs w:val="24"/>
        </w:rPr>
        <w:t>ŞİRKET</w:t>
      </w:r>
      <w:r w:rsidR="00352296" w:rsidRPr="00F93F71">
        <w:rPr>
          <w:rFonts w:ascii="Arial" w:hAnsi="Arial" w:cs="Arial"/>
          <w:sz w:val="24"/>
          <w:szCs w:val="24"/>
        </w:rPr>
        <w:t xml:space="preserve"> ihaleyi yapıp yapmamakta veya dilediğine yapmakta tamamen serbest olduğundan, </w:t>
      </w:r>
      <w:r w:rsidRPr="00F93F71">
        <w:rPr>
          <w:rFonts w:ascii="Arial" w:hAnsi="Arial" w:cs="Arial"/>
          <w:sz w:val="24"/>
          <w:szCs w:val="24"/>
        </w:rPr>
        <w:t>ŞİRKET</w:t>
      </w:r>
      <w:r w:rsidR="00352296" w:rsidRPr="00F93F71">
        <w:rPr>
          <w:rFonts w:ascii="Arial" w:hAnsi="Arial" w:cs="Arial"/>
          <w:sz w:val="24"/>
          <w:szCs w:val="24"/>
        </w:rPr>
        <w:t xml:space="preserve"> yetkili makamlarınca ihalenin en geç 30 gün içerisinde onaylanmaması halinde, </w:t>
      </w:r>
      <w:r w:rsidR="00241A8C" w:rsidRPr="00F93F71">
        <w:rPr>
          <w:rFonts w:ascii="Arial" w:hAnsi="Arial" w:cs="Arial"/>
          <w:sz w:val="24"/>
          <w:szCs w:val="24"/>
        </w:rPr>
        <w:t>alıcılar</w:t>
      </w:r>
      <w:r w:rsidR="00E21CCC" w:rsidRPr="00F93F71">
        <w:rPr>
          <w:rFonts w:ascii="Arial" w:hAnsi="Arial" w:cs="Arial"/>
          <w:sz w:val="24"/>
          <w:szCs w:val="24"/>
        </w:rPr>
        <w:t>ı</w:t>
      </w:r>
      <w:r w:rsidR="00352296" w:rsidRPr="00F93F71">
        <w:rPr>
          <w:rFonts w:ascii="Arial" w:hAnsi="Arial" w:cs="Arial"/>
          <w:sz w:val="24"/>
          <w:szCs w:val="24"/>
        </w:rPr>
        <w:t>n yatırmış olduğu teminatı serbest bırakılacak ve müracaatlarında faizsiz olarak iade edilecektir.</w:t>
      </w:r>
    </w:p>
    <w:p w14:paraId="45BE53D2" w14:textId="18954C78" w:rsidR="00352296" w:rsidRPr="00F93F71" w:rsidRDefault="00352296"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sz w:val="24"/>
          <w:szCs w:val="24"/>
        </w:rPr>
        <w:t>Gayrimenkullerin</w:t>
      </w:r>
      <w:r w:rsidR="00E21CCC" w:rsidRPr="00F93F71">
        <w:rPr>
          <w:rFonts w:ascii="Arial" w:hAnsi="Arial" w:cs="Arial"/>
          <w:sz w:val="24"/>
          <w:szCs w:val="24"/>
        </w:rPr>
        <w:t xml:space="preserve"> ve sabit kıymetlerin</w:t>
      </w:r>
      <w:r w:rsidRPr="00F93F71">
        <w:rPr>
          <w:rFonts w:ascii="Arial" w:hAnsi="Arial" w:cs="Arial"/>
          <w:sz w:val="24"/>
          <w:szCs w:val="24"/>
        </w:rPr>
        <w:t xml:space="preserve"> devir ve tescil işlemleriyle ilgili her türlü sözleşme masrafları </w:t>
      </w:r>
      <w:r w:rsidR="00241A8C" w:rsidRPr="00F93F71">
        <w:rPr>
          <w:rFonts w:ascii="Arial" w:hAnsi="Arial" w:cs="Arial"/>
          <w:sz w:val="24"/>
          <w:szCs w:val="24"/>
        </w:rPr>
        <w:t>alıcıya</w:t>
      </w:r>
      <w:r w:rsidRPr="00F93F71">
        <w:rPr>
          <w:rFonts w:ascii="Arial" w:hAnsi="Arial" w:cs="Arial"/>
          <w:sz w:val="24"/>
          <w:szCs w:val="24"/>
        </w:rPr>
        <w:t>, vergi, resim ve harçlar ile buna benzer tüm yükümlülükler yasal düzenlemeler kapsamında taraflara ait olacaktır.</w:t>
      </w:r>
    </w:p>
    <w:p w14:paraId="2F10DEEE" w14:textId="3389CA37" w:rsidR="00242A17" w:rsidRPr="00F93F71" w:rsidRDefault="00352296"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sz w:val="24"/>
          <w:szCs w:val="24"/>
        </w:rPr>
        <w:t xml:space="preserve">Satış ihalesi üzerinde kalan </w:t>
      </w:r>
      <w:r w:rsidR="00241A8C" w:rsidRPr="00F93F71">
        <w:rPr>
          <w:rFonts w:ascii="Arial" w:hAnsi="Arial" w:cs="Arial"/>
          <w:sz w:val="24"/>
          <w:szCs w:val="24"/>
        </w:rPr>
        <w:t>alıcı</w:t>
      </w:r>
      <w:r w:rsidRPr="00F93F71">
        <w:rPr>
          <w:rFonts w:ascii="Arial" w:hAnsi="Arial" w:cs="Arial"/>
          <w:sz w:val="24"/>
          <w:szCs w:val="24"/>
        </w:rPr>
        <w:t xml:space="preserve">, bu haklarını ancak </w:t>
      </w:r>
      <w:proofErr w:type="spellStart"/>
      <w:r w:rsidR="00A23859" w:rsidRPr="00F93F71">
        <w:rPr>
          <w:rFonts w:ascii="Arial" w:hAnsi="Arial" w:cs="Arial"/>
          <w:sz w:val="24"/>
          <w:szCs w:val="24"/>
        </w:rPr>
        <w:t>ŞİRKET</w:t>
      </w:r>
      <w:r w:rsidRPr="00F93F71">
        <w:rPr>
          <w:rFonts w:ascii="Arial" w:hAnsi="Arial" w:cs="Arial"/>
          <w:sz w:val="24"/>
          <w:szCs w:val="24"/>
        </w:rPr>
        <w:t>’in</w:t>
      </w:r>
      <w:proofErr w:type="spellEnd"/>
      <w:r w:rsidRPr="00F93F71">
        <w:rPr>
          <w:rFonts w:ascii="Arial" w:hAnsi="Arial" w:cs="Arial"/>
          <w:sz w:val="24"/>
          <w:szCs w:val="24"/>
        </w:rPr>
        <w:t xml:space="preserve"> onayı dâhilinde 3.şahıslara devredebilirler. </w:t>
      </w:r>
      <w:r w:rsidRPr="00F93F71">
        <w:rPr>
          <w:rFonts w:ascii="Arial" w:hAnsi="Arial" w:cs="Arial"/>
          <w:bCs/>
          <w:sz w:val="24"/>
          <w:szCs w:val="24"/>
        </w:rPr>
        <w:t xml:space="preserve">Devre ilişkin </w:t>
      </w:r>
      <w:proofErr w:type="spellStart"/>
      <w:r w:rsidRPr="00F93F71">
        <w:rPr>
          <w:rFonts w:ascii="Arial" w:hAnsi="Arial" w:cs="Arial"/>
          <w:bCs/>
          <w:sz w:val="24"/>
          <w:szCs w:val="24"/>
        </w:rPr>
        <w:t>muvafakatnamenin</w:t>
      </w:r>
      <w:proofErr w:type="spellEnd"/>
      <w:r w:rsidRPr="00F93F71">
        <w:rPr>
          <w:rFonts w:ascii="Arial" w:hAnsi="Arial" w:cs="Arial"/>
          <w:bCs/>
          <w:sz w:val="24"/>
          <w:szCs w:val="24"/>
        </w:rPr>
        <w:t xml:space="preserve"> haricen düzenlenmesi halinde noterde yapılması zorunludur.</w:t>
      </w:r>
    </w:p>
    <w:p w14:paraId="54939C65" w14:textId="09269030" w:rsidR="00352296" w:rsidRPr="00F93F71" w:rsidRDefault="00352296"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bCs/>
          <w:sz w:val="24"/>
          <w:szCs w:val="24"/>
        </w:rPr>
        <w:t xml:space="preserve"> </w:t>
      </w:r>
      <w:r w:rsidRPr="00F93F71">
        <w:rPr>
          <w:rFonts w:ascii="Arial" w:hAnsi="Arial" w:cs="Arial"/>
          <w:sz w:val="24"/>
          <w:szCs w:val="24"/>
        </w:rPr>
        <w:t xml:space="preserve">İhale onay tebligatı yapılan </w:t>
      </w:r>
      <w:r w:rsidR="00241A8C" w:rsidRPr="00F93F71">
        <w:rPr>
          <w:rFonts w:ascii="Arial" w:hAnsi="Arial" w:cs="Arial"/>
          <w:sz w:val="24"/>
          <w:szCs w:val="24"/>
        </w:rPr>
        <w:t>alıcılar</w:t>
      </w:r>
      <w:r w:rsidRPr="00F93F71">
        <w:rPr>
          <w:rFonts w:ascii="Arial" w:hAnsi="Arial" w:cs="Arial"/>
          <w:sz w:val="24"/>
          <w:szCs w:val="24"/>
        </w:rPr>
        <w:t xml:space="preserve"> satış işlemlerini yerine getirmek üzere tebligatta belirtilen başvuru adresine </w:t>
      </w:r>
      <w:r w:rsidR="00E21CCC" w:rsidRPr="00F93F71">
        <w:rPr>
          <w:rFonts w:ascii="Arial" w:hAnsi="Arial" w:cs="Arial"/>
          <w:sz w:val="24"/>
          <w:szCs w:val="24"/>
        </w:rPr>
        <w:t>en geç (7) gün içerisinde</w:t>
      </w:r>
      <w:r w:rsidR="00962DA8" w:rsidRPr="00F93F71">
        <w:rPr>
          <w:rFonts w:ascii="Arial" w:hAnsi="Arial" w:cs="Arial"/>
          <w:sz w:val="24"/>
          <w:szCs w:val="24"/>
        </w:rPr>
        <w:t>,</w:t>
      </w:r>
      <w:r w:rsidR="00E21CCC" w:rsidRPr="00F93F71">
        <w:rPr>
          <w:rFonts w:ascii="Arial" w:hAnsi="Arial" w:cs="Arial"/>
          <w:sz w:val="24"/>
          <w:szCs w:val="24"/>
        </w:rPr>
        <w:t xml:space="preserve"> </w:t>
      </w:r>
      <w:r w:rsidRPr="00F93F71">
        <w:rPr>
          <w:rFonts w:ascii="Arial" w:hAnsi="Arial" w:cs="Arial"/>
          <w:sz w:val="24"/>
          <w:szCs w:val="24"/>
        </w:rPr>
        <w:t>asaleten veya vekâleten başvurmak zorundadır.</w:t>
      </w:r>
    </w:p>
    <w:p w14:paraId="27764433" w14:textId="16A391B1" w:rsidR="00962DA8" w:rsidRPr="00F93F71" w:rsidRDefault="00962DA8" w:rsidP="00242A17">
      <w:pPr>
        <w:pStyle w:val="ListeParagraf"/>
        <w:numPr>
          <w:ilvl w:val="0"/>
          <w:numId w:val="13"/>
        </w:numPr>
        <w:tabs>
          <w:tab w:val="num" w:pos="176"/>
        </w:tabs>
        <w:jc w:val="both"/>
        <w:rPr>
          <w:rFonts w:ascii="Arial" w:hAnsi="Arial" w:cs="Arial"/>
          <w:sz w:val="24"/>
          <w:szCs w:val="24"/>
        </w:rPr>
      </w:pPr>
      <w:r w:rsidRPr="00F93F71">
        <w:rPr>
          <w:rFonts w:ascii="Arial" w:hAnsi="Arial" w:cs="Arial"/>
          <w:sz w:val="24"/>
          <w:szCs w:val="24"/>
        </w:rPr>
        <w:t xml:space="preserve">Alıcılar ihalede vermiş olduğu bedeli ve KDV’sini, kendilerine yapılan tebligattan itibaren en 7 gün </w:t>
      </w:r>
      <w:proofErr w:type="gramStart"/>
      <w:r w:rsidRPr="00F93F71">
        <w:rPr>
          <w:rFonts w:ascii="Arial" w:hAnsi="Arial" w:cs="Arial"/>
          <w:sz w:val="24"/>
          <w:szCs w:val="24"/>
        </w:rPr>
        <w:t xml:space="preserve">içerisinde  </w:t>
      </w:r>
      <w:proofErr w:type="spellStart"/>
      <w:r w:rsidRPr="00F93F71">
        <w:rPr>
          <w:rFonts w:ascii="Arial" w:hAnsi="Arial" w:cs="Arial"/>
          <w:sz w:val="24"/>
          <w:szCs w:val="24"/>
        </w:rPr>
        <w:t>ŞİRKET’in</w:t>
      </w:r>
      <w:proofErr w:type="spellEnd"/>
      <w:proofErr w:type="gramEnd"/>
      <w:r w:rsidRPr="00F93F71">
        <w:rPr>
          <w:rFonts w:ascii="Arial" w:hAnsi="Arial" w:cs="Arial"/>
          <w:sz w:val="24"/>
          <w:szCs w:val="24"/>
        </w:rPr>
        <w:t xml:space="preserve">  hesaplarına yatırarak, gerekli  devir işlemlerinin yapılmasını talep etmelidir. Aksi takdirde teminatı irat kaydedilir.</w:t>
      </w:r>
    </w:p>
    <w:p w14:paraId="05E92D2C" w14:textId="69F5D8B4" w:rsidR="00241A8C" w:rsidRPr="00F93F71" w:rsidRDefault="00352296" w:rsidP="00F93F71">
      <w:pPr>
        <w:pStyle w:val="ListeParagraf"/>
        <w:numPr>
          <w:ilvl w:val="0"/>
          <w:numId w:val="13"/>
        </w:numPr>
        <w:tabs>
          <w:tab w:val="num" w:pos="176"/>
        </w:tabs>
        <w:jc w:val="both"/>
        <w:rPr>
          <w:rFonts w:ascii="Arial" w:hAnsi="Arial" w:cs="Arial"/>
          <w:b/>
          <w:sz w:val="24"/>
          <w:szCs w:val="24"/>
        </w:rPr>
      </w:pPr>
      <w:r w:rsidRPr="00F93F71">
        <w:rPr>
          <w:rFonts w:ascii="Arial" w:hAnsi="Arial" w:cs="Arial"/>
          <w:b/>
          <w:sz w:val="24"/>
          <w:szCs w:val="24"/>
        </w:rPr>
        <w:t xml:space="preserve">İhale üzerinde kalan </w:t>
      </w:r>
      <w:r w:rsidR="00241A8C" w:rsidRPr="00F93F71">
        <w:rPr>
          <w:rFonts w:ascii="Arial" w:hAnsi="Arial" w:cs="Arial"/>
          <w:b/>
          <w:sz w:val="24"/>
          <w:szCs w:val="24"/>
        </w:rPr>
        <w:t>alıcı</w:t>
      </w:r>
      <w:r w:rsidR="00190ED6" w:rsidRPr="00F93F71">
        <w:rPr>
          <w:rFonts w:ascii="Arial" w:hAnsi="Arial" w:cs="Arial"/>
          <w:b/>
          <w:sz w:val="24"/>
          <w:szCs w:val="24"/>
        </w:rPr>
        <w:t>nı</w:t>
      </w:r>
      <w:r w:rsidRPr="00F93F71">
        <w:rPr>
          <w:rFonts w:ascii="Arial" w:hAnsi="Arial" w:cs="Arial"/>
          <w:b/>
          <w:sz w:val="24"/>
          <w:szCs w:val="24"/>
        </w:rPr>
        <w:t xml:space="preserve">n, tebligatta belirtilen sürede yükümlülüklerini yerine getirmemesi, satın almaktan vazgeçmesi halinde, muhammen bedel üzerinde teklif verilmiş olmak kaydıyla </w:t>
      </w:r>
      <w:r w:rsidR="00A23859" w:rsidRPr="00F93F71">
        <w:rPr>
          <w:rFonts w:ascii="Arial" w:hAnsi="Arial" w:cs="Arial"/>
          <w:b/>
          <w:sz w:val="24"/>
          <w:szCs w:val="24"/>
        </w:rPr>
        <w:t>ŞİRKET</w:t>
      </w:r>
      <w:r w:rsidRPr="00F93F71">
        <w:rPr>
          <w:rFonts w:ascii="Arial" w:hAnsi="Arial" w:cs="Arial"/>
          <w:b/>
          <w:sz w:val="24"/>
          <w:szCs w:val="24"/>
        </w:rPr>
        <w:t xml:space="preserve">, ikinci en yüksek teklifi veren </w:t>
      </w:r>
      <w:r w:rsidR="00241A8C" w:rsidRPr="00F93F71">
        <w:rPr>
          <w:rFonts w:ascii="Arial" w:hAnsi="Arial" w:cs="Arial"/>
          <w:b/>
          <w:sz w:val="24"/>
          <w:szCs w:val="24"/>
        </w:rPr>
        <w:t>alıcıya teklifte bulunur. İkinci en iyi teklifi veren alıcı da satın almaktan vaz geçer ise, teminatı irat kaydedilir.</w:t>
      </w:r>
    </w:p>
    <w:p w14:paraId="491D6899" w14:textId="08C36B54" w:rsidR="00F93F71" w:rsidRPr="00F93F71" w:rsidRDefault="00F93F71" w:rsidP="00F93F71">
      <w:pPr>
        <w:pStyle w:val="ListeParagraf"/>
        <w:numPr>
          <w:ilvl w:val="0"/>
          <w:numId w:val="13"/>
        </w:numPr>
        <w:jc w:val="both"/>
        <w:rPr>
          <w:rFonts w:ascii="Arial" w:hAnsi="Arial" w:cs="Arial"/>
          <w:b/>
          <w:color w:val="000000"/>
          <w:sz w:val="24"/>
          <w:szCs w:val="24"/>
        </w:rPr>
      </w:pPr>
      <w:r w:rsidRPr="00F93F71">
        <w:rPr>
          <w:rFonts w:ascii="Arial" w:hAnsi="Arial" w:cs="Arial"/>
          <w:color w:val="000000"/>
          <w:sz w:val="24"/>
          <w:szCs w:val="24"/>
        </w:rPr>
        <w:t>) Pay devir sözleşmesi aşamasında, Yatırımcılar, peşin olarak vermiş oldukları teklifleri isterler ise vadeli olarak ödemeyi</w:t>
      </w:r>
      <w:r>
        <w:rPr>
          <w:rFonts w:ascii="Arial" w:hAnsi="Arial" w:cs="Arial"/>
          <w:color w:val="000000"/>
          <w:sz w:val="24"/>
          <w:szCs w:val="24"/>
        </w:rPr>
        <w:t xml:space="preserve"> talep edebilirler. Bu durumda, </w:t>
      </w:r>
      <w:r w:rsidRPr="00F93F71">
        <w:rPr>
          <w:rFonts w:ascii="Arial" w:hAnsi="Arial" w:cs="Arial"/>
          <w:color w:val="000000"/>
          <w:sz w:val="24"/>
          <w:szCs w:val="24"/>
        </w:rPr>
        <w:t xml:space="preserve">Yatırımcılar tarafından teklif edilen bedelin en az %25’i peşin </w:t>
      </w:r>
      <w:proofErr w:type="gramStart"/>
      <w:r w:rsidRPr="00F93F71">
        <w:rPr>
          <w:rFonts w:ascii="Arial" w:hAnsi="Arial" w:cs="Arial"/>
          <w:color w:val="000000"/>
          <w:sz w:val="24"/>
          <w:szCs w:val="24"/>
        </w:rPr>
        <w:t>olarak  Şirketinin</w:t>
      </w:r>
      <w:proofErr w:type="gramEnd"/>
      <w:r w:rsidRPr="00F93F71">
        <w:rPr>
          <w:rFonts w:ascii="Arial" w:hAnsi="Arial" w:cs="Arial"/>
          <w:color w:val="000000"/>
          <w:sz w:val="24"/>
          <w:szCs w:val="24"/>
        </w:rPr>
        <w:t xml:space="preserve"> paylarının devir tarihinde ödenecek, bakiye tutar ise 36 ayı aşmamak üzere en çok 3’er aylık vadeler halinde ve eşit ta</w:t>
      </w:r>
      <w:r>
        <w:rPr>
          <w:rFonts w:ascii="Arial" w:hAnsi="Arial" w:cs="Arial"/>
          <w:color w:val="000000"/>
          <w:sz w:val="24"/>
          <w:szCs w:val="24"/>
        </w:rPr>
        <w:t>ksitlerle ödenebilecektir.</w:t>
      </w:r>
      <w:r>
        <w:rPr>
          <w:rFonts w:ascii="Arial" w:hAnsi="Arial" w:cs="Arial"/>
          <w:color w:val="000000"/>
          <w:sz w:val="24"/>
          <w:szCs w:val="24"/>
        </w:rPr>
        <w:br/>
        <w:t>T</w:t>
      </w:r>
      <w:r w:rsidRPr="00F93F71">
        <w:rPr>
          <w:rFonts w:ascii="Arial" w:hAnsi="Arial" w:cs="Arial"/>
          <w:color w:val="000000"/>
          <w:sz w:val="24"/>
          <w:szCs w:val="24"/>
        </w:rPr>
        <w:t xml:space="preserve">aksitler, her vade dönemi için bakiye ana paraya faiz dönemi başlangıcındaki </w:t>
      </w:r>
      <w:proofErr w:type="spellStart"/>
      <w:r w:rsidRPr="00F93F71">
        <w:rPr>
          <w:rFonts w:ascii="Arial" w:hAnsi="Arial" w:cs="Arial"/>
          <w:color w:val="000000"/>
          <w:sz w:val="24"/>
          <w:szCs w:val="24"/>
        </w:rPr>
        <w:t>TLRef</w:t>
      </w:r>
      <w:proofErr w:type="spellEnd"/>
      <w:r w:rsidRPr="00F93F71">
        <w:rPr>
          <w:rFonts w:ascii="Arial" w:hAnsi="Arial" w:cs="Arial"/>
          <w:color w:val="000000"/>
          <w:sz w:val="24"/>
          <w:szCs w:val="24"/>
        </w:rPr>
        <w:t xml:space="preserve"> + 4 </w:t>
      </w:r>
      <w:proofErr w:type="gramStart"/>
      <w:r w:rsidRPr="00F93F71">
        <w:rPr>
          <w:rFonts w:ascii="Arial" w:hAnsi="Arial" w:cs="Arial"/>
          <w:color w:val="000000"/>
          <w:sz w:val="24"/>
          <w:szCs w:val="24"/>
        </w:rPr>
        <w:t>spread</w:t>
      </w:r>
      <w:proofErr w:type="gramEnd"/>
      <w:r w:rsidRPr="00F93F71">
        <w:rPr>
          <w:rFonts w:ascii="Arial" w:hAnsi="Arial" w:cs="Arial"/>
          <w:color w:val="000000"/>
          <w:sz w:val="24"/>
          <w:szCs w:val="24"/>
        </w:rPr>
        <w:t xml:space="preserve"> üzerinden hesaplanacak faiz ilavesiyle birlikte ödenecektir. </w:t>
      </w:r>
      <w:r w:rsidRPr="00F93F71">
        <w:rPr>
          <w:rFonts w:ascii="Arial" w:hAnsi="Arial" w:cs="Arial"/>
          <w:b/>
          <w:color w:val="000000"/>
          <w:sz w:val="24"/>
          <w:szCs w:val="24"/>
        </w:rPr>
        <w:lastRenderedPageBreak/>
        <w:t>Vadeye konu tutarlar için vadelere ilişkin faiz kaydını da içerecek şekilde banka teminat mektubu/mektupları sunulacaktır.</w:t>
      </w:r>
    </w:p>
    <w:p w14:paraId="0B8AF4A5" w14:textId="436382C3" w:rsidR="00962DA8" w:rsidRPr="00F93F71" w:rsidRDefault="00962DA8" w:rsidP="00962DA8">
      <w:pPr>
        <w:pStyle w:val="ListeParagraf"/>
        <w:numPr>
          <w:ilvl w:val="0"/>
          <w:numId w:val="13"/>
        </w:numPr>
        <w:tabs>
          <w:tab w:val="num" w:pos="176"/>
        </w:tabs>
        <w:jc w:val="both"/>
        <w:rPr>
          <w:rFonts w:ascii="Arial" w:hAnsi="Arial" w:cs="Arial"/>
          <w:sz w:val="24"/>
          <w:szCs w:val="24"/>
        </w:rPr>
      </w:pPr>
      <w:proofErr w:type="gramStart"/>
      <w:r w:rsidRPr="00F93F71">
        <w:rPr>
          <w:rFonts w:ascii="Arial" w:hAnsi="Arial" w:cs="Arial"/>
          <w:sz w:val="24"/>
          <w:szCs w:val="24"/>
        </w:rPr>
        <w:t>Yayımlanan  ilan</w:t>
      </w:r>
      <w:proofErr w:type="gramEnd"/>
      <w:r w:rsidRPr="00F93F71">
        <w:rPr>
          <w:rFonts w:ascii="Arial" w:hAnsi="Arial" w:cs="Arial"/>
          <w:sz w:val="24"/>
          <w:szCs w:val="24"/>
        </w:rPr>
        <w:t xml:space="preserve"> ve kataloglarda varlıklarla ilgili yer alan veya  mail ile bildirilen bilgiler ve fotoğraflar bilgi mahiyetinde olup</w:t>
      </w:r>
      <w:r w:rsidR="00190ED6" w:rsidRPr="00F93F71">
        <w:rPr>
          <w:rFonts w:ascii="Arial" w:hAnsi="Arial" w:cs="Arial"/>
          <w:sz w:val="24"/>
          <w:szCs w:val="24"/>
        </w:rPr>
        <w:t>,</w:t>
      </w:r>
      <w:r w:rsidRPr="00F93F71">
        <w:rPr>
          <w:rFonts w:ascii="Arial" w:hAnsi="Arial" w:cs="Arial"/>
          <w:sz w:val="24"/>
          <w:szCs w:val="24"/>
        </w:rPr>
        <w:t xml:space="preserve"> bir taahhüt niteliğinde değildir. Teklif sahibi varlıkları mevcut durumu ile (kiracı, işgal, hasar, hisse, vefa, </w:t>
      </w:r>
      <w:proofErr w:type="spellStart"/>
      <w:r w:rsidRPr="00F93F71">
        <w:rPr>
          <w:rFonts w:ascii="Arial" w:hAnsi="Arial" w:cs="Arial"/>
          <w:sz w:val="24"/>
          <w:szCs w:val="24"/>
        </w:rPr>
        <w:t>şuf’a</w:t>
      </w:r>
      <w:proofErr w:type="spellEnd"/>
      <w:r w:rsidRPr="00F93F71">
        <w:rPr>
          <w:rFonts w:ascii="Arial" w:hAnsi="Arial" w:cs="Arial"/>
          <w:sz w:val="24"/>
          <w:szCs w:val="24"/>
        </w:rPr>
        <w:t xml:space="preserve"> hakkı, imar, </w:t>
      </w:r>
      <w:proofErr w:type="gramStart"/>
      <w:r w:rsidRPr="00F93F71">
        <w:rPr>
          <w:rFonts w:ascii="Arial" w:hAnsi="Arial" w:cs="Arial"/>
          <w:sz w:val="24"/>
          <w:szCs w:val="24"/>
        </w:rPr>
        <w:t>iskan</w:t>
      </w:r>
      <w:proofErr w:type="gramEnd"/>
      <w:r w:rsidRPr="00F93F71">
        <w:rPr>
          <w:rFonts w:ascii="Arial" w:hAnsi="Arial" w:cs="Arial"/>
          <w:sz w:val="24"/>
          <w:szCs w:val="24"/>
        </w:rPr>
        <w:t xml:space="preserve">, kadastro </w:t>
      </w:r>
      <w:proofErr w:type="spellStart"/>
      <w:r w:rsidRPr="00F93F71">
        <w:rPr>
          <w:rFonts w:ascii="Arial" w:hAnsi="Arial" w:cs="Arial"/>
          <w:sz w:val="24"/>
          <w:szCs w:val="24"/>
        </w:rPr>
        <w:t>v.b</w:t>
      </w:r>
      <w:proofErr w:type="spellEnd"/>
      <w:r w:rsidRPr="00F93F71">
        <w:rPr>
          <w:rFonts w:ascii="Arial" w:hAnsi="Arial" w:cs="Arial"/>
          <w:sz w:val="24"/>
          <w:szCs w:val="24"/>
        </w:rPr>
        <w:t xml:space="preserve">.) görmüş, beğenmiş, kabul etmiş ve varlıkla ilgili her türlü inceleme ve araştırmayı yapmış sayılır. Alıcılar ihale konusu varlığı görüp, incelemiş olduğunu, dolayısıyla ihale sonrası teklifte bulunduğu varlıkla ilgili ayıp, </w:t>
      </w:r>
      <w:proofErr w:type="gramStart"/>
      <w:r w:rsidRPr="00F93F71">
        <w:rPr>
          <w:rFonts w:ascii="Arial" w:hAnsi="Arial" w:cs="Arial"/>
          <w:sz w:val="24"/>
          <w:szCs w:val="24"/>
        </w:rPr>
        <w:t>eksiklik,</w:t>
      </w:r>
      <w:proofErr w:type="gramEnd"/>
      <w:r w:rsidRPr="00F93F71">
        <w:rPr>
          <w:rFonts w:ascii="Arial" w:hAnsi="Arial" w:cs="Arial"/>
          <w:sz w:val="24"/>
          <w:szCs w:val="24"/>
        </w:rPr>
        <w:t xml:space="preserve"> ve sair nedenlerle ilgili her türlü talep, itiraz, vb. haklarından peşinen feragat etmiş sayılacağını kabul eder.</w:t>
      </w:r>
    </w:p>
    <w:p w14:paraId="307EE7F3" w14:textId="5E55EDD3" w:rsidR="002E4E13" w:rsidRPr="00F93F71" w:rsidRDefault="002E4E13" w:rsidP="00241A8C">
      <w:pPr>
        <w:pStyle w:val="ListeParagraf"/>
        <w:tabs>
          <w:tab w:val="num" w:pos="709"/>
        </w:tabs>
        <w:jc w:val="both"/>
        <w:rPr>
          <w:rFonts w:ascii="Arial" w:hAnsi="Arial" w:cs="Arial"/>
          <w:sz w:val="24"/>
          <w:szCs w:val="24"/>
        </w:rPr>
      </w:pPr>
    </w:p>
    <w:p w14:paraId="4BA1AB2F" w14:textId="77777777" w:rsidR="002E4E13" w:rsidRPr="00F93F71" w:rsidRDefault="002E4E13" w:rsidP="002E4E13">
      <w:pPr>
        <w:tabs>
          <w:tab w:val="num" w:pos="709"/>
        </w:tabs>
        <w:jc w:val="both"/>
        <w:rPr>
          <w:rFonts w:ascii="Arial" w:hAnsi="Arial" w:cs="Arial"/>
          <w:b/>
          <w:sz w:val="24"/>
          <w:szCs w:val="24"/>
        </w:rPr>
      </w:pPr>
    </w:p>
    <w:p w14:paraId="1CF98199" w14:textId="77777777" w:rsidR="00F918EE" w:rsidRPr="00F93F71" w:rsidRDefault="00F918EE" w:rsidP="007C58A3">
      <w:pPr>
        <w:jc w:val="both"/>
        <w:rPr>
          <w:rFonts w:ascii="Arial" w:hAnsi="Arial" w:cs="Arial"/>
          <w:b/>
          <w:bCs/>
          <w:sz w:val="24"/>
          <w:szCs w:val="24"/>
          <w:u w:val="single"/>
        </w:rPr>
      </w:pPr>
      <w:r w:rsidRPr="00F93F71">
        <w:rPr>
          <w:rFonts w:ascii="Arial" w:hAnsi="Arial" w:cs="Arial"/>
          <w:b/>
          <w:bCs/>
          <w:sz w:val="24"/>
          <w:szCs w:val="24"/>
          <w:u w:val="single"/>
        </w:rPr>
        <w:t>6-) DEVİR ve TESCİL İŞLEMLERİ:</w:t>
      </w:r>
    </w:p>
    <w:p w14:paraId="2AED900B" w14:textId="77777777" w:rsidR="00F918EE" w:rsidRPr="00F93F71" w:rsidRDefault="00F918EE" w:rsidP="00F918EE">
      <w:pPr>
        <w:tabs>
          <w:tab w:val="num" w:pos="709"/>
        </w:tabs>
        <w:ind w:left="709" w:firstLine="11"/>
        <w:jc w:val="both"/>
        <w:rPr>
          <w:rFonts w:ascii="Arial" w:hAnsi="Arial" w:cs="Arial"/>
          <w:b/>
          <w:bCs/>
          <w:sz w:val="24"/>
          <w:szCs w:val="24"/>
          <w:u w:val="single"/>
        </w:rPr>
      </w:pPr>
    </w:p>
    <w:p w14:paraId="689259F2" w14:textId="4DBE7908" w:rsidR="00352296" w:rsidRPr="00F93F71" w:rsidRDefault="00352296" w:rsidP="00FD15B6">
      <w:pPr>
        <w:pStyle w:val="ListeParagraf"/>
        <w:numPr>
          <w:ilvl w:val="0"/>
          <w:numId w:val="14"/>
        </w:numPr>
        <w:tabs>
          <w:tab w:val="num" w:pos="34"/>
        </w:tabs>
        <w:jc w:val="both"/>
        <w:rPr>
          <w:rFonts w:ascii="Arial" w:hAnsi="Arial" w:cs="Arial"/>
          <w:sz w:val="24"/>
          <w:szCs w:val="24"/>
        </w:rPr>
      </w:pPr>
      <w:r w:rsidRPr="00F93F71">
        <w:rPr>
          <w:rFonts w:ascii="Arial" w:hAnsi="Arial" w:cs="Arial"/>
          <w:sz w:val="24"/>
          <w:szCs w:val="24"/>
        </w:rPr>
        <w:t>Satış bedelinin tamamı belirtilen süre içerisinde nakden ve peşin olarak ödenecektir. Aksi, ihalenin iptalini, teminatın irat kaydedilmesi sonucunu getirecektir.</w:t>
      </w:r>
    </w:p>
    <w:p w14:paraId="51917AB2" w14:textId="77777777" w:rsidR="00352296" w:rsidRPr="00F93F71" w:rsidRDefault="00352296" w:rsidP="00352296">
      <w:pPr>
        <w:tabs>
          <w:tab w:val="num" w:pos="1474"/>
        </w:tabs>
        <w:rPr>
          <w:rFonts w:ascii="Arial" w:hAnsi="Arial" w:cs="Arial"/>
          <w:sz w:val="24"/>
          <w:szCs w:val="24"/>
        </w:rPr>
      </w:pPr>
    </w:p>
    <w:p w14:paraId="551CDA13" w14:textId="45C6A0E8" w:rsidR="00352296" w:rsidRPr="00F93F71" w:rsidRDefault="00352296" w:rsidP="00FD15B6">
      <w:pPr>
        <w:pStyle w:val="GvdeMetniGirintisi3"/>
        <w:numPr>
          <w:ilvl w:val="0"/>
          <w:numId w:val="14"/>
        </w:numPr>
        <w:rPr>
          <w:rFonts w:ascii="Arial" w:hAnsi="Arial" w:cs="Arial"/>
          <w:bCs/>
          <w:szCs w:val="24"/>
        </w:rPr>
      </w:pPr>
      <w:r w:rsidRPr="00F93F71">
        <w:rPr>
          <w:rFonts w:ascii="Arial" w:hAnsi="Arial" w:cs="Arial"/>
          <w:bCs/>
          <w:szCs w:val="24"/>
        </w:rPr>
        <w:t xml:space="preserve">Satış bedelinin tahsilini veya gerekli teminatların tesisini takiben tapu devir ve tescil işlemlerine başlanır. </w:t>
      </w:r>
    </w:p>
    <w:p w14:paraId="1A0AFBB7" w14:textId="77777777" w:rsidR="00FD15B6" w:rsidRPr="00F93F71" w:rsidRDefault="00FD15B6" w:rsidP="00FD15B6">
      <w:pPr>
        <w:pStyle w:val="ListeParagraf"/>
        <w:rPr>
          <w:rFonts w:ascii="Arial" w:hAnsi="Arial" w:cs="Arial"/>
          <w:bCs/>
          <w:sz w:val="24"/>
          <w:szCs w:val="24"/>
        </w:rPr>
      </w:pPr>
    </w:p>
    <w:p w14:paraId="0E5776DE" w14:textId="3E1CE98C" w:rsidR="00352296" w:rsidRPr="00F93F71" w:rsidRDefault="001574D0" w:rsidP="00FD15B6">
      <w:pPr>
        <w:pStyle w:val="GvdeMetniGirintisi3"/>
        <w:numPr>
          <w:ilvl w:val="0"/>
          <w:numId w:val="14"/>
        </w:numPr>
        <w:rPr>
          <w:rFonts w:ascii="Arial" w:hAnsi="Arial" w:cs="Arial"/>
          <w:bCs/>
          <w:szCs w:val="24"/>
        </w:rPr>
      </w:pPr>
      <w:r w:rsidRPr="00F93F71">
        <w:rPr>
          <w:rFonts w:ascii="Arial" w:hAnsi="Arial" w:cs="Arial"/>
          <w:bCs/>
          <w:szCs w:val="24"/>
        </w:rPr>
        <w:t xml:space="preserve">Sabit kıymetlerin iki adet </w:t>
      </w:r>
      <w:proofErr w:type="spellStart"/>
      <w:r w:rsidR="00A23859" w:rsidRPr="00F93F71">
        <w:rPr>
          <w:rFonts w:ascii="Arial" w:hAnsi="Arial" w:cs="Arial"/>
          <w:bCs/>
          <w:szCs w:val="24"/>
        </w:rPr>
        <w:t>ŞİRKET</w:t>
      </w:r>
      <w:r w:rsidRPr="00F93F71">
        <w:rPr>
          <w:rFonts w:ascii="Arial" w:hAnsi="Arial" w:cs="Arial"/>
          <w:bCs/>
          <w:szCs w:val="24"/>
        </w:rPr>
        <w:t>’e</w:t>
      </w:r>
      <w:proofErr w:type="spellEnd"/>
      <w:r w:rsidRPr="00F93F71">
        <w:rPr>
          <w:rFonts w:ascii="Arial" w:hAnsi="Arial" w:cs="Arial"/>
          <w:bCs/>
          <w:szCs w:val="24"/>
        </w:rPr>
        <w:t xml:space="preserve"> ait </w:t>
      </w:r>
      <w:proofErr w:type="gramStart"/>
      <w:r w:rsidRPr="00F93F71">
        <w:rPr>
          <w:rFonts w:ascii="Arial" w:hAnsi="Arial" w:cs="Arial"/>
          <w:bCs/>
          <w:szCs w:val="24"/>
        </w:rPr>
        <w:t xml:space="preserve">olması </w:t>
      </w:r>
      <w:r w:rsidR="00352296" w:rsidRPr="00F93F71">
        <w:rPr>
          <w:rFonts w:ascii="Arial" w:hAnsi="Arial" w:cs="Arial"/>
          <w:bCs/>
          <w:szCs w:val="24"/>
        </w:rPr>
        <w:t xml:space="preserve"> nedeni</w:t>
      </w:r>
      <w:proofErr w:type="gramEnd"/>
      <w:r w:rsidR="00352296" w:rsidRPr="00F93F71">
        <w:rPr>
          <w:rFonts w:ascii="Arial" w:hAnsi="Arial" w:cs="Arial"/>
          <w:bCs/>
          <w:szCs w:val="24"/>
        </w:rPr>
        <w:t xml:space="preserve"> ile</w:t>
      </w:r>
      <w:r w:rsidRPr="00F93F71">
        <w:rPr>
          <w:rFonts w:ascii="Arial" w:hAnsi="Arial" w:cs="Arial"/>
          <w:bCs/>
          <w:szCs w:val="24"/>
        </w:rPr>
        <w:t>,</w:t>
      </w:r>
      <w:r w:rsidR="00352296" w:rsidRPr="00F93F71">
        <w:rPr>
          <w:rFonts w:ascii="Arial" w:hAnsi="Arial" w:cs="Arial"/>
          <w:bCs/>
          <w:szCs w:val="24"/>
        </w:rPr>
        <w:t xml:space="preserve"> hangi şirketin ne kadar fatura keseceği </w:t>
      </w:r>
      <w:r w:rsidR="00622AC3" w:rsidRPr="00F93F71">
        <w:rPr>
          <w:rFonts w:ascii="Arial" w:hAnsi="Arial" w:cs="Arial"/>
          <w:bCs/>
          <w:szCs w:val="24"/>
        </w:rPr>
        <w:t>alıcı</w:t>
      </w:r>
      <w:r w:rsidR="00352296" w:rsidRPr="00F93F71">
        <w:rPr>
          <w:rFonts w:ascii="Arial" w:hAnsi="Arial" w:cs="Arial"/>
          <w:bCs/>
          <w:szCs w:val="24"/>
        </w:rPr>
        <w:t>ya bildir</w:t>
      </w:r>
      <w:r w:rsidR="00622AC3" w:rsidRPr="00F93F71">
        <w:rPr>
          <w:rFonts w:ascii="Arial" w:hAnsi="Arial" w:cs="Arial"/>
          <w:bCs/>
          <w:szCs w:val="24"/>
        </w:rPr>
        <w:t>ilerek</w:t>
      </w:r>
      <w:r w:rsidR="00196D2A" w:rsidRPr="00F93F71">
        <w:rPr>
          <w:rFonts w:ascii="Arial" w:hAnsi="Arial" w:cs="Arial"/>
          <w:bCs/>
          <w:szCs w:val="24"/>
        </w:rPr>
        <w:t>,</w:t>
      </w:r>
      <w:r w:rsidR="00622AC3" w:rsidRPr="00F93F71">
        <w:rPr>
          <w:rFonts w:ascii="Arial" w:hAnsi="Arial" w:cs="Arial"/>
          <w:bCs/>
          <w:szCs w:val="24"/>
        </w:rPr>
        <w:t xml:space="preserve"> ona göre fatura kesilecek ve  </w:t>
      </w:r>
      <w:r w:rsidR="00352296" w:rsidRPr="00F93F71">
        <w:rPr>
          <w:rFonts w:ascii="Arial" w:hAnsi="Arial" w:cs="Arial"/>
          <w:bCs/>
          <w:szCs w:val="24"/>
        </w:rPr>
        <w:t xml:space="preserve"> ödeme fatura kesen firmaya </w:t>
      </w:r>
      <w:r w:rsidR="00622AC3" w:rsidRPr="00F93F71">
        <w:rPr>
          <w:rFonts w:ascii="Arial" w:hAnsi="Arial" w:cs="Arial"/>
          <w:bCs/>
          <w:szCs w:val="24"/>
        </w:rPr>
        <w:t>yapılacaktır</w:t>
      </w:r>
      <w:r w:rsidR="00352296" w:rsidRPr="00F93F71">
        <w:rPr>
          <w:rFonts w:ascii="Arial" w:hAnsi="Arial" w:cs="Arial"/>
          <w:bCs/>
          <w:szCs w:val="24"/>
        </w:rPr>
        <w:t>.</w:t>
      </w:r>
    </w:p>
    <w:p w14:paraId="5231AF08" w14:textId="77777777" w:rsidR="001574D0" w:rsidRPr="00F93F71" w:rsidRDefault="001574D0" w:rsidP="001574D0">
      <w:pPr>
        <w:pStyle w:val="ListeParagraf"/>
        <w:rPr>
          <w:rFonts w:ascii="Arial" w:hAnsi="Arial" w:cs="Arial"/>
          <w:bCs/>
          <w:sz w:val="24"/>
          <w:szCs w:val="24"/>
        </w:rPr>
      </w:pPr>
    </w:p>
    <w:p w14:paraId="5F70501D" w14:textId="3FD44DDC" w:rsidR="001574D0" w:rsidRPr="00F93F71" w:rsidRDefault="001574D0" w:rsidP="001574D0">
      <w:pPr>
        <w:pStyle w:val="GvdeMetniGirintisi3"/>
        <w:numPr>
          <w:ilvl w:val="0"/>
          <w:numId w:val="14"/>
        </w:numPr>
        <w:rPr>
          <w:rFonts w:ascii="Arial" w:hAnsi="Arial" w:cs="Arial"/>
          <w:b/>
          <w:bCs/>
          <w:szCs w:val="24"/>
        </w:rPr>
      </w:pPr>
      <w:r w:rsidRPr="00F93F71">
        <w:rPr>
          <w:rFonts w:ascii="Arial" w:hAnsi="Arial" w:cs="Arial"/>
          <w:b/>
          <w:bCs/>
          <w:iCs/>
          <w:szCs w:val="24"/>
        </w:rPr>
        <w:t>ATP KOZA GIDA TARIM HAYVANCILIK SAN. VE TİC. A.Ş. aktifinde kayıtlı sabit kıymetlerin arasında Yatırım Teşvik Belgesi ile alımı yapılmış olan makine teçh</w:t>
      </w:r>
      <w:r w:rsidR="00196D2A" w:rsidRPr="00F93F71">
        <w:rPr>
          <w:rFonts w:ascii="Arial" w:hAnsi="Arial" w:cs="Arial"/>
          <w:b/>
          <w:bCs/>
          <w:iCs/>
          <w:szCs w:val="24"/>
        </w:rPr>
        <w:t xml:space="preserve">izatlar mevcuttur. Bu makine </w:t>
      </w:r>
      <w:proofErr w:type="spellStart"/>
      <w:r w:rsidR="00196D2A" w:rsidRPr="00F93F71">
        <w:rPr>
          <w:rFonts w:ascii="Arial" w:hAnsi="Arial" w:cs="Arial"/>
          <w:b/>
          <w:bCs/>
          <w:iCs/>
          <w:szCs w:val="24"/>
        </w:rPr>
        <w:t>teç</w:t>
      </w:r>
      <w:r w:rsidRPr="00F93F71">
        <w:rPr>
          <w:rFonts w:ascii="Arial" w:hAnsi="Arial" w:cs="Arial"/>
          <w:b/>
          <w:bCs/>
          <w:iCs/>
          <w:szCs w:val="24"/>
        </w:rPr>
        <w:t>hizatların</w:t>
      </w:r>
      <w:proofErr w:type="spellEnd"/>
      <w:r w:rsidRPr="00F93F71">
        <w:rPr>
          <w:rFonts w:ascii="Arial" w:hAnsi="Arial" w:cs="Arial"/>
          <w:b/>
          <w:bCs/>
          <w:iCs/>
          <w:szCs w:val="24"/>
        </w:rPr>
        <w:t xml:space="preserve"> satışını Bakanlığın 5 yıllık izin şartı bulunmasından kaynaklı Çiftlik İşletmesi-07.12.2022 tarih 545011 </w:t>
      </w:r>
      <w:proofErr w:type="spellStart"/>
      <w:r w:rsidRPr="00F93F71">
        <w:rPr>
          <w:rFonts w:ascii="Arial" w:hAnsi="Arial" w:cs="Arial"/>
          <w:b/>
          <w:bCs/>
          <w:iCs/>
          <w:szCs w:val="24"/>
        </w:rPr>
        <w:t>no</w:t>
      </w:r>
      <w:proofErr w:type="spellEnd"/>
      <w:r w:rsidRPr="00F93F71">
        <w:rPr>
          <w:rFonts w:ascii="Arial" w:hAnsi="Arial" w:cs="Arial"/>
          <w:b/>
          <w:bCs/>
          <w:iCs/>
          <w:szCs w:val="24"/>
        </w:rPr>
        <w:t xml:space="preserve"> </w:t>
      </w:r>
      <w:proofErr w:type="spellStart"/>
      <w:r w:rsidRPr="00F93F71">
        <w:rPr>
          <w:rFonts w:ascii="Arial" w:hAnsi="Arial" w:cs="Arial"/>
          <w:b/>
          <w:bCs/>
          <w:iCs/>
          <w:szCs w:val="24"/>
        </w:rPr>
        <w:t>lu</w:t>
      </w:r>
      <w:proofErr w:type="spellEnd"/>
      <w:r w:rsidRPr="00F93F71">
        <w:rPr>
          <w:rFonts w:ascii="Arial" w:hAnsi="Arial" w:cs="Arial"/>
          <w:b/>
          <w:bCs/>
          <w:iCs/>
          <w:szCs w:val="24"/>
        </w:rPr>
        <w:t xml:space="preserve"> Yatırım Teşvik Belgesinin devri ile birlikte satış yapılacaktır.</w:t>
      </w:r>
    </w:p>
    <w:p w14:paraId="74E7FE85" w14:textId="77777777" w:rsidR="00FD15B6" w:rsidRPr="00F93F71" w:rsidRDefault="00FD15B6" w:rsidP="00FD15B6">
      <w:pPr>
        <w:pStyle w:val="ListeParagraf"/>
        <w:rPr>
          <w:rFonts w:ascii="Arial" w:hAnsi="Arial" w:cs="Arial"/>
          <w:bCs/>
          <w:sz w:val="24"/>
          <w:szCs w:val="24"/>
        </w:rPr>
      </w:pPr>
    </w:p>
    <w:p w14:paraId="2BCEA1C4" w14:textId="06C72BFE" w:rsidR="00352296" w:rsidRPr="00F93F71" w:rsidRDefault="00352296" w:rsidP="00FD15B6">
      <w:pPr>
        <w:pStyle w:val="GvdeMetniGirintisi3"/>
        <w:numPr>
          <w:ilvl w:val="0"/>
          <w:numId w:val="14"/>
        </w:numPr>
        <w:rPr>
          <w:rFonts w:ascii="Arial" w:hAnsi="Arial" w:cs="Arial"/>
          <w:bCs/>
          <w:szCs w:val="24"/>
        </w:rPr>
      </w:pPr>
      <w:r w:rsidRPr="00F93F71">
        <w:rPr>
          <w:rFonts w:ascii="Arial" w:hAnsi="Arial" w:cs="Arial"/>
          <w:bCs/>
          <w:iCs/>
          <w:szCs w:val="24"/>
        </w:rPr>
        <w:t xml:space="preserve">Satış bedelinin tamamen tahsilini takiben gayrimenkul </w:t>
      </w:r>
      <w:r w:rsidR="001574D0" w:rsidRPr="00F93F71">
        <w:rPr>
          <w:rFonts w:ascii="Arial" w:hAnsi="Arial" w:cs="Arial"/>
          <w:bCs/>
          <w:iCs/>
          <w:szCs w:val="24"/>
        </w:rPr>
        <w:t>alıcı</w:t>
      </w:r>
      <w:r w:rsidRPr="00F93F71">
        <w:rPr>
          <w:rFonts w:ascii="Arial" w:hAnsi="Arial" w:cs="Arial"/>
          <w:bCs/>
          <w:iCs/>
          <w:szCs w:val="24"/>
        </w:rPr>
        <w:t xml:space="preserve">ya veya göstereceği kişiye teslim edilmiş sayılır ve bu tarihten itibaren gayrimenkullerle ilgili her türlü gider </w:t>
      </w:r>
      <w:r w:rsidR="00622AC3" w:rsidRPr="00F93F71">
        <w:rPr>
          <w:rFonts w:ascii="Arial" w:hAnsi="Arial" w:cs="Arial"/>
          <w:bCs/>
          <w:iCs/>
          <w:szCs w:val="24"/>
        </w:rPr>
        <w:t>alıcıya</w:t>
      </w:r>
      <w:r w:rsidRPr="00F93F71">
        <w:rPr>
          <w:rFonts w:ascii="Arial" w:hAnsi="Arial" w:cs="Arial"/>
          <w:bCs/>
          <w:iCs/>
          <w:szCs w:val="24"/>
        </w:rPr>
        <w:t xml:space="preserve"> aittir. </w:t>
      </w:r>
    </w:p>
    <w:p w14:paraId="502F2DD8" w14:textId="77777777" w:rsidR="00EB49F1" w:rsidRPr="00F93F71" w:rsidRDefault="00EB49F1" w:rsidP="00EB49F1">
      <w:pPr>
        <w:pStyle w:val="ListeParagraf"/>
        <w:rPr>
          <w:rFonts w:ascii="Arial" w:hAnsi="Arial" w:cs="Arial"/>
          <w:bCs/>
          <w:sz w:val="24"/>
          <w:szCs w:val="24"/>
        </w:rPr>
      </w:pPr>
    </w:p>
    <w:p w14:paraId="7AF41A69" w14:textId="03D14104" w:rsidR="003873B9" w:rsidRPr="00F93F71" w:rsidRDefault="00352296" w:rsidP="00EB49F1">
      <w:pPr>
        <w:pStyle w:val="GvdeMetniGirintisi3"/>
        <w:numPr>
          <w:ilvl w:val="0"/>
          <w:numId w:val="14"/>
        </w:numPr>
        <w:rPr>
          <w:rFonts w:ascii="Arial" w:hAnsi="Arial" w:cs="Arial"/>
          <w:bCs/>
          <w:szCs w:val="24"/>
        </w:rPr>
      </w:pPr>
      <w:r w:rsidRPr="00F93F71">
        <w:rPr>
          <w:rFonts w:ascii="Arial" w:hAnsi="Arial" w:cs="Arial"/>
          <w:bCs/>
          <w:iCs/>
          <w:szCs w:val="24"/>
        </w:rPr>
        <w:t xml:space="preserve">Satın alınan taşınmazın geçmiş dönemlere ait abonelik, elektrik, su </w:t>
      </w:r>
      <w:proofErr w:type="spellStart"/>
      <w:r w:rsidRPr="00F93F71">
        <w:rPr>
          <w:rFonts w:ascii="Arial" w:hAnsi="Arial" w:cs="Arial"/>
          <w:bCs/>
          <w:iCs/>
          <w:szCs w:val="24"/>
        </w:rPr>
        <w:t>v.s</w:t>
      </w:r>
      <w:proofErr w:type="spellEnd"/>
      <w:r w:rsidRPr="00F93F71">
        <w:rPr>
          <w:rFonts w:ascii="Arial" w:hAnsi="Arial" w:cs="Arial"/>
          <w:bCs/>
          <w:iCs/>
          <w:szCs w:val="24"/>
        </w:rPr>
        <w:t xml:space="preserve">. borçlarının çıkması durumunda, </w:t>
      </w:r>
      <w:proofErr w:type="gramStart"/>
      <w:r w:rsidR="00421A34" w:rsidRPr="00F93F71">
        <w:rPr>
          <w:rFonts w:ascii="Arial" w:hAnsi="Arial" w:cs="Arial"/>
          <w:bCs/>
          <w:iCs/>
          <w:szCs w:val="24"/>
        </w:rPr>
        <w:t>ŞİRKET</w:t>
      </w:r>
      <w:r w:rsidRPr="00F93F71">
        <w:rPr>
          <w:rFonts w:ascii="Arial" w:hAnsi="Arial" w:cs="Arial"/>
          <w:bCs/>
          <w:iCs/>
          <w:szCs w:val="24"/>
        </w:rPr>
        <w:t xml:space="preserve">  ile</w:t>
      </w:r>
      <w:proofErr w:type="gramEnd"/>
      <w:r w:rsidRPr="00F93F71">
        <w:rPr>
          <w:rFonts w:ascii="Arial" w:hAnsi="Arial" w:cs="Arial"/>
          <w:bCs/>
          <w:iCs/>
          <w:szCs w:val="24"/>
        </w:rPr>
        <w:t xml:space="preserve"> irtibata geçecek, bu borçlar için </w:t>
      </w:r>
      <w:proofErr w:type="spellStart"/>
      <w:r w:rsidR="00A23859" w:rsidRPr="00F93F71">
        <w:rPr>
          <w:rFonts w:ascii="Arial" w:hAnsi="Arial" w:cs="Arial"/>
          <w:szCs w:val="24"/>
        </w:rPr>
        <w:t>ŞİRKET</w:t>
      </w:r>
      <w:r w:rsidRPr="00F93F71">
        <w:rPr>
          <w:rFonts w:ascii="Arial" w:hAnsi="Arial" w:cs="Arial"/>
          <w:bCs/>
          <w:iCs/>
          <w:szCs w:val="24"/>
        </w:rPr>
        <w:t>’in</w:t>
      </w:r>
      <w:proofErr w:type="spellEnd"/>
      <w:r w:rsidRPr="00F93F71">
        <w:rPr>
          <w:rFonts w:ascii="Arial" w:hAnsi="Arial" w:cs="Arial"/>
          <w:bCs/>
          <w:iCs/>
          <w:szCs w:val="24"/>
        </w:rPr>
        <w:t xml:space="preserve"> bilgisi dışında </w:t>
      </w:r>
      <w:r w:rsidR="001574D0" w:rsidRPr="00F93F71">
        <w:rPr>
          <w:rFonts w:ascii="Arial" w:hAnsi="Arial" w:cs="Arial"/>
          <w:bCs/>
          <w:iCs/>
          <w:szCs w:val="24"/>
        </w:rPr>
        <w:t>alıcı</w:t>
      </w:r>
      <w:r w:rsidRPr="00F93F71">
        <w:rPr>
          <w:rFonts w:ascii="Arial" w:hAnsi="Arial" w:cs="Arial"/>
          <w:bCs/>
          <w:iCs/>
          <w:szCs w:val="24"/>
        </w:rPr>
        <w:t xml:space="preserve"> tarafından ödeme yapılmayacaktır.</w:t>
      </w:r>
    </w:p>
    <w:p w14:paraId="0279B243" w14:textId="77777777" w:rsidR="00EB49F1" w:rsidRPr="00F93F71" w:rsidRDefault="00EB49F1" w:rsidP="00EB49F1">
      <w:pPr>
        <w:pStyle w:val="ListeParagraf"/>
        <w:rPr>
          <w:rFonts w:ascii="Arial" w:hAnsi="Arial" w:cs="Arial"/>
          <w:bCs/>
          <w:sz w:val="24"/>
          <w:szCs w:val="24"/>
        </w:rPr>
      </w:pPr>
    </w:p>
    <w:p w14:paraId="361369A6" w14:textId="6456AF15" w:rsidR="00352296" w:rsidRPr="00F93F71" w:rsidRDefault="00352296" w:rsidP="001574D0">
      <w:pPr>
        <w:pStyle w:val="GvdeMetniGirintisi3"/>
        <w:ind w:firstLine="0"/>
        <w:rPr>
          <w:rFonts w:ascii="Arial" w:hAnsi="Arial" w:cs="Arial"/>
          <w:bCs/>
          <w:iCs/>
          <w:szCs w:val="24"/>
        </w:rPr>
      </w:pPr>
    </w:p>
    <w:p w14:paraId="21C8D7E1" w14:textId="77777777" w:rsidR="00352296" w:rsidRPr="00F93F71" w:rsidRDefault="00352296" w:rsidP="00352296">
      <w:pPr>
        <w:pStyle w:val="GvdeMetniGirintisi3"/>
        <w:ind w:firstLine="0"/>
        <w:rPr>
          <w:rFonts w:ascii="Arial" w:hAnsi="Arial" w:cs="Arial"/>
          <w:bCs/>
          <w:szCs w:val="24"/>
        </w:rPr>
      </w:pPr>
    </w:p>
    <w:p w14:paraId="310E8CA9" w14:textId="77777777" w:rsidR="00352296" w:rsidRPr="00F93F71" w:rsidRDefault="00352296" w:rsidP="00352296">
      <w:pPr>
        <w:tabs>
          <w:tab w:val="num" w:pos="1474"/>
        </w:tabs>
        <w:rPr>
          <w:rFonts w:ascii="Arial" w:hAnsi="Arial" w:cs="Arial"/>
          <w:sz w:val="24"/>
          <w:szCs w:val="24"/>
        </w:rPr>
      </w:pPr>
    </w:p>
    <w:p w14:paraId="4876E455" w14:textId="77777777" w:rsidR="00F918EE" w:rsidRPr="00F93F71" w:rsidRDefault="00F918EE" w:rsidP="007C58A3">
      <w:pPr>
        <w:jc w:val="both"/>
        <w:rPr>
          <w:rFonts w:ascii="Arial" w:hAnsi="Arial" w:cs="Arial"/>
          <w:b/>
          <w:bCs/>
          <w:sz w:val="24"/>
          <w:szCs w:val="24"/>
          <w:u w:val="single"/>
        </w:rPr>
      </w:pPr>
      <w:r w:rsidRPr="00F93F71">
        <w:rPr>
          <w:rFonts w:ascii="Arial" w:hAnsi="Arial" w:cs="Arial"/>
          <w:b/>
          <w:bCs/>
          <w:sz w:val="24"/>
          <w:szCs w:val="24"/>
          <w:u w:val="single"/>
        </w:rPr>
        <w:t>7-) DİĞER HÜKÜMLER:</w:t>
      </w:r>
    </w:p>
    <w:p w14:paraId="142260C1" w14:textId="77777777" w:rsidR="00F918EE" w:rsidRPr="00F93F71" w:rsidRDefault="00F918EE" w:rsidP="00F918EE">
      <w:pPr>
        <w:tabs>
          <w:tab w:val="num" w:pos="709"/>
        </w:tabs>
        <w:ind w:left="709" w:firstLine="11"/>
        <w:jc w:val="both"/>
        <w:rPr>
          <w:rFonts w:ascii="Arial" w:hAnsi="Arial" w:cs="Arial"/>
          <w:sz w:val="24"/>
          <w:szCs w:val="24"/>
        </w:rPr>
      </w:pPr>
    </w:p>
    <w:p w14:paraId="16B58CBB" w14:textId="2D19B46B" w:rsidR="00352296" w:rsidRPr="00F93F71" w:rsidRDefault="002E4E13" w:rsidP="002E4E13">
      <w:pPr>
        <w:tabs>
          <w:tab w:val="num" w:pos="709"/>
        </w:tabs>
        <w:jc w:val="both"/>
        <w:rPr>
          <w:rFonts w:ascii="Arial" w:hAnsi="Arial" w:cs="Arial"/>
          <w:b/>
          <w:sz w:val="24"/>
          <w:szCs w:val="24"/>
        </w:rPr>
      </w:pPr>
      <w:r w:rsidRPr="00F93F71">
        <w:rPr>
          <w:rFonts w:ascii="Arial" w:hAnsi="Arial" w:cs="Arial"/>
          <w:b/>
          <w:sz w:val="24"/>
          <w:szCs w:val="24"/>
        </w:rPr>
        <w:t>1)</w:t>
      </w:r>
      <w:r w:rsidR="00352296" w:rsidRPr="00F93F71">
        <w:rPr>
          <w:rFonts w:ascii="Arial" w:hAnsi="Arial" w:cs="Arial"/>
          <w:sz w:val="24"/>
          <w:szCs w:val="24"/>
        </w:rPr>
        <w:t>Gerek işbu satış şartnamesinde yazılı ve gerekse bu konuyla ilgili olarak ihale konusu gayrimenkullerle ilgili verilen bilgiler, ilanlar, fotoğraflar ve işbu şartname hükümleri taahhüt niteliğinde olmayıp, genel bilgi niteliğindedir.</w:t>
      </w:r>
    </w:p>
    <w:p w14:paraId="6BBF2316" w14:textId="77777777" w:rsidR="002E4E13" w:rsidRPr="00F93F71" w:rsidRDefault="002E4E13" w:rsidP="002E4E13">
      <w:pPr>
        <w:tabs>
          <w:tab w:val="num" w:pos="34"/>
        </w:tabs>
        <w:jc w:val="both"/>
        <w:rPr>
          <w:rFonts w:ascii="Arial" w:hAnsi="Arial" w:cs="Arial"/>
          <w:sz w:val="24"/>
          <w:szCs w:val="24"/>
        </w:rPr>
      </w:pPr>
    </w:p>
    <w:p w14:paraId="32B7559C" w14:textId="15E6E7C5" w:rsidR="00352296" w:rsidRPr="00F93F71" w:rsidRDefault="002E4E13" w:rsidP="00352296">
      <w:pPr>
        <w:tabs>
          <w:tab w:val="num" w:pos="34"/>
        </w:tabs>
        <w:jc w:val="both"/>
        <w:rPr>
          <w:rFonts w:ascii="Arial" w:hAnsi="Arial" w:cs="Arial"/>
          <w:sz w:val="24"/>
          <w:szCs w:val="24"/>
        </w:rPr>
      </w:pPr>
      <w:r w:rsidRPr="00F93F71">
        <w:rPr>
          <w:rFonts w:ascii="Arial" w:hAnsi="Arial" w:cs="Arial"/>
          <w:b/>
          <w:sz w:val="24"/>
          <w:szCs w:val="24"/>
        </w:rPr>
        <w:t>2)</w:t>
      </w:r>
      <w:r w:rsidR="00A23859" w:rsidRPr="00F93F71">
        <w:rPr>
          <w:rFonts w:ascii="Arial" w:hAnsi="Arial" w:cs="Arial"/>
          <w:sz w:val="24"/>
          <w:szCs w:val="24"/>
        </w:rPr>
        <w:t>ŞİRKET</w:t>
      </w:r>
      <w:r w:rsidR="00352296" w:rsidRPr="00F93F71">
        <w:rPr>
          <w:rFonts w:ascii="Arial" w:hAnsi="Arial" w:cs="Arial"/>
          <w:sz w:val="24"/>
          <w:szCs w:val="24"/>
        </w:rPr>
        <w:t xml:space="preserve"> Devlet İhale Kanunu’na tabi olmadığından, ihaleyi yapıp yapmamakta veya dilediğine yapmakta tamamen serbesttir.</w:t>
      </w:r>
    </w:p>
    <w:p w14:paraId="3E5C0974" w14:textId="77777777" w:rsidR="00352296" w:rsidRPr="00F93F71" w:rsidRDefault="00352296" w:rsidP="00352296">
      <w:pPr>
        <w:tabs>
          <w:tab w:val="num" w:pos="1479"/>
        </w:tabs>
        <w:rPr>
          <w:rFonts w:ascii="Arial" w:hAnsi="Arial" w:cs="Arial"/>
          <w:sz w:val="24"/>
          <w:szCs w:val="24"/>
        </w:rPr>
      </w:pPr>
    </w:p>
    <w:p w14:paraId="0A9AA4D5" w14:textId="5C376658" w:rsidR="00352296" w:rsidRPr="00F93F71" w:rsidRDefault="002E4E13" w:rsidP="002E4E13">
      <w:pPr>
        <w:tabs>
          <w:tab w:val="num" w:pos="34"/>
        </w:tabs>
        <w:jc w:val="both"/>
        <w:rPr>
          <w:rFonts w:ascii="Arial" w:hAnsi="Arial" w:cs="Arial"/>
          <w:sz w:val="24"/>
          <w:szCs w:val="24"/>
        </w:rPr>
      </w:pPr>
      <w:r w:rsidRPr="00F93F71">
        <w:rPr>
          <w:rFonts w:ascii="Arial" w:hAnsi="Arial" w:cs="Arial"/>
          <w:b/>
          <w:sz w:val="24"/>
          <w:szCs w:val="24"/>
        </w:rPr>
        <w:t>3)</w:t>
      </w:r>
      <w:r w:rsidR="00352296" w:rsidRPr="00F93F71">
        <w:rPr>
          <w:rFonts w:ascii="Arial" w:hAnsi="Arial" w:cs="Arial"/>
          <w:sz w:val="24"/>
          <w:szCs w:val="24"/>
        </w:rPr>
        <w:t>Satış şartnamesinden veya onun uygulamasından doğan uyuşmazlıkların çözümlenmesinde ve kesinleşmiş çözümlerin takip ve sonuçlandırılmasında Ankara Mahkeme ve İc</w:t>
      </w:r>
      <w:r w:rsidRPr="00F93F71">
        <w:rPr>
          <w:rFonts w:ascii="Arial" w:hAnsi="Arial" w:cs="Arial"/>
          <w:sz w:val="24"/>
          <w:szCs w:val="24"/>
        </w:rPr>
        <w:t>ra Daireleri yetkili olacaktır.</w:t>
      </w:r>
    </w:p>
    <w:p w14:paraId="61A331AC" w14:textId="38C13A3F" w:rsidR="002E4E13" w:rsidRPr="00F93F71" w:rsidRDefault="002E4E13" w:rsidP="002E4E13">
      <w:pPr>
        <w:tabs>
          <w:tab w:val="num" w:pos="34"/>
        </w:tabs>
        <w:jc w:val="both"/>
        <w:rPr>
          <w:rFonts w:ascii="Arial" w:hAnsi="Arial" w:cs="Arial"/>
          <w:sz w:val="24"/>
          <w:szCs w:val="24"/>
        </w:rPr>
      </w:pPr>
    </w:p>
    <w:p w14:paraId="67E464BE" w14:textId="4162CCED" w:rsidR="0062326C" w:rsidRPr="00F93F71" w:rsidRDefault="0062326C" w:rsidP="002E4E13">
      <w:pPr>
        <w:tabs>
          <w:tab w:val="num" w:pos="34"/>
        </w:tabs>
        <w:jc w:val="both"/>
        <w:rPr>
          <w:rFonts w:ascii="Arial" w:hAnsi="Arial" w:cs="Arial"/>
          <w:sz w:val="24"/>
          <w:szCs w:val="24"/>
        </w:rPr>
      </w:pPr>
    </w:p>
    <w:p w14:paraId="065C84F4" w14:textId="77777777" w:rsidR="0062326C" w:rsidRPr="00F93F71" w:rsidRDefault="0062326C" w:rsidP="002E4E13">
      <w:pPr>
        <w:tabs>
          <w:tab w:val="num" w:pos="34"/>
        </w:tabs>
        <w:jc w:val="both"/>
        <w:rPr>
          <w:rFonts w:ascii="Arial" w:hAnsi="Arial" w:cs="Arial"/>
          <w:sz w:val="24"/>
          <w:szCs w:val="24"/>
        </w:rPr>
      </w:pPr>
    </w:p>
    <w:p w14:paraId="69B242D0" w14:textId="38C7B7AA" w:rsidR="00352296" w:rsidRPr="00F93F71" w:rsidRDefault="002E4E13" w:rsidP="00352296">
      <w:pPr>
        <w:tabs>
          <w:tab w:val="num" w:pos="34"/>
        </w:tabs>
        <w:jc w:val="both"/>
        <w:rPr>
          <w:rFonts w:ascii="Arial" w:hAnsi="Arial" w:cs="Arial"/>
          <w:sz w:val="24"/>
          <w:szCs w:val="24"/>
        </w:rPr>
      </w:pPr>
      <w:r w:rsidRPr="00F93F71">
        <w:rPr>
          <w:rFonts w:ascii="Arial" w:hAnsi="Arial" w:cs="Arial"/>
          <w:b/>
          <w:sz w:val="24"/>
          <w:szCs w:val="24"/>
        </w:rPr>
        <w:t>4</w:t>
      </w:r>
      <w:r w:rsidR="00352296" w:rsidRPr="00F93F71">
        <w:rPr>
          <w:rFonts w:ascii="Arial" w:hAnsi="Arial" w:cs="Arial"/>
          <w:b/>
          <w:sz w:val="24"/>
          <w:szCs w:val="24"/>
        </w:rPr>
        <w:t>)</w:t>
      </w:r>
      <w:r w:rsidR="00352296" w:rsidRPr="00F93F71">
        <w:rPr>
          <w:rFonts w:ascii="Arial" w:hAnsi="Arial" w:cs="Arial"/>
          <w:sz w:val="24"/>
          <w:szCs w:val="24"/>
        </w:rPr>
        <w:t xml:space="preserve">İşbu satış şartnamesi üzerinde </w:t>
      </w:r>
      <w:r w:rsidR="00241A8C" w:rsidRPr="00F93F71">
        <w:rPr>
          <w:rFonts w:ascii="Arial" w:hAnsi="Arial" w:cs="Arial"/>
          <w:sz w:val="24"/>
          <w:szCs w:val="24"/>
        </w:rPr>
        <w:t>alıcılar</w:t>
      </w:r>
      <w:r w:rsidR="00352296" w:rsidRPr="00F93F71">
        <w:rPr>
          <w:rFonts w:ascii="Arial" w:hAnsi="Arial" w:cs="Arial"/>
          <w:sz w:val="24"/>
          <w:szCs w:val="24"/>
        </w:rPr>
        <w:t xml:space="preserve"> tarafından hiçbir şekilde silinti, kazıntı veya ilaveler yapılamaz. Yapılacak ilaveler, silinti ve kazıntılar geçersiz sayılır.</w:t>
      </w:r>
    </w:p>
    <w:p w14:paraId="76BA11AE" w14:textId="77777777" w:rsidR="00352296" w:rsidRPr="00F93F71" w:rsidRDefault="00352296" w:rsidP="00352296">
      <w:pPr>
        <w:tabs>
          <w:tab w:val="num" w:pos="34"/>
        </w:tabs>
        <w:jc w:val="both"/>
        <w:rPr>
          <w:rFonts w:ascii="Arial" w:hAnsi="Arial" w:cs="Arial"/>
          <w:sz w:val="24"/>
          <w:szCs w:val="24"/>
        </w:rPr>
      </w:pPr>
    </w:p>
    <w:p w14:paraId="5B454488" w14:textId="4D83BF62" w:rsidR="00352296" w:rsidRPr="00F93F71" w:rsidRDefault="00352296" w:rsidP="00352296">
      <w:pPr>
        <w:tabs>
          <w:tab w:val="num" w:pos="1479"/>
        </w:tabs>
        <w:rPr>
          <w:rFonts w:ascii="Arial" w:hAnsi="Arial" w:cs="Arial"/>
          <w:sz w:val="24"/>
          <w:szCs w:val="24"/>
        </w:rPr>
      </w:pPr>
      <w:r w:rsidRPr="00F93F71">
        <w:rPr>
          <w:rFonts w:ascii="Arial" w:hAnsi="Arial" w:cs="Arial"/>
          <w:sz w:val="24"/>
          <w:szCs w:val="24"/>
        </w:rPr>
        <w:t xml:space="preserve">İhaleye katılanlar, işbu şartnameyi ve ilan metnini okumuş ve kabul etmiş sayılacaktır. </w:t>
      </w:r>
    </w:p>
    <w:p w14:paraId="5251EF36" w14:textId="2C52D7F0" w:rsidR="001F0A79" w:rsidRPr="00F93F71" w:rsidRDefault="001F0A79" w:rsidP="00352296">
      <w:pPr>
        <w:tabs>
          <w:tab w:val="num" w:pos="1479"/>
        </w:tabs>
        <w:rPr>
          <w:rFonts w:ascii="Arial" w:hAnsi="Arial" w:cs="Arial"/>
          <w:sz w:val="24"/>
          <w:szCs w:val="24"/>
        </w:rPr>
      </w:pPr>
    </w:p>
    <w:p w14:paraId="0132EC8E" w14:textId="77777777" w:rsidR="001F0A79" w:rsidRPr="00F93F71" w:rsidRDefault="001F0A79" w:rsidP="00352296">
      <w:pPr>
        <w:tabs>
          <w:tab w:val="num" w:pos="1479"/>
        </w:tabs>
        <w:rPr>
          <w:rFonts w:ascii="Arial" w:hAnsi="Arial" w:cs="Arial"/>
          <w:sz w:val="24"/>
          <w:szCs w:val="24"/>
        </w:rPr>
      </w:pPr>
    </w:p>
    <w:p w14:paraId="380A33AA" w14:textId="77777777" w:rsidR="00F918EE" w:rsidRPr="00F93F71" w:rsidRDefault="00F918EE" w:rsidP="00F918EE">
      <w:pPr>
        <w:tabs>
          <w:tab w:val="num" w:pos="709"/>
        </w:tabs>
        <w:ind w:left="709" w:firstLine="11"/>
        <w:jc w:val="both"/>
        <w:rPr>
          <w:rFonts w:ascii="Arial" w:hAnsi="Arial" w:cs="Arial"/>
          <w:sz w:val="24"/>
          <w:szCs w:val="24"/>
        </w:rPr>
      </w:pPr>
    </w:p>
    <w:p w14:paraId="7A6CC05E" w14:textId="166A9B0B" w:rsidR="00F918EE" w:rsidRPr="00F93F71" w:rsidRDefault="00F918EE" w:rsidP="00352296">
      <w:pPr>
        <w:rPr>
          <w:rFonts w:ascii="Arial" w:hAnsi="Arial" w:cs="Arial"/>
          <w:sz w:val="24"/>
          <w:szCs w:val="24"/>
        </w:rPr>
      </w:pPr>
      <w:r w:rsidRPr="00F93F71">
        <w:rPr>
          <w:rFonts w:ascii="Arial" w:hAnsi="Arial" w:cs="Arial"/>
          <w:sz w:val="24"/>
          <w:szCs w:val="24"/>
        </w:rPr>
        <w:t xml:space="preserve">                                                                                                                  </w:t>
      </w:r>
      <w:r w:rsidR="003873B9" w:rsidRPr="00F93F71">
        <w:rPr>
          <w:rFonts w:ascii="Arial" w:hAnsi="Arial" w:cs="Arial"/>
          <w:sz w:val="24"/>
          <w:szCs w:val="24"/>
        </w:rPr>
        <w:t xml:space="preserve">                                  </w:t>
      </w:r>
      <w:r w:rsidRPr="00F93F71">
        <w:rPr>
          <w:rFonts w:ascii="Arial" w:hAnsi="Arial" w:cs="Arial"/>
          <w:sz w:val="24"/>
          <w:szCs w:val="24"/>
        </w:rPr>
        <w:t xml:space="preserve">   Tarih ve İmza</w:t>
      </w:r>
    </w:p>
    <w:p w14:paraId="391CDE85" w14:textId="77777777" w:rsidR="00F918EE" w:rsidRPr="00F93F71" w:rsidRDefault="00F918EE" w:rsidP="00F918EE">
      <w:pPr>
        <w:jc w:val="both"/>
        <w:rPr>
          <w:rFonts w:ascii="Arial" w:hAnsi="Arial" w:cs="Arial"/>
          <w:sz w:val="24"/>
          <w:szCs w:val="24"/>
        </w:rPr>
      </w:pPr>
      <w:r w:rsidRPr="00F93F71">
        <w:rPr>
          <w:rFonts w:ascii="Arial" w:hAnsi="Arial" w:cs="Arial"/>
          <w:sz w:val="24"/>
          <w:szCs w:val="24"/>
        </w:rPr>
        <w:tab/>
      </w:r>
      <w:r w:rsidRPr="00F93F71">
        <w:rPr>
          <w:rFonts w:ascii="Arial" w:hAnsi="Arial" w:cs="Arial"/>
          <w:sz w:val="24"/>
          <w:szCs w:val="24"/>
        </w:rPr>
        <w:tab/>
      </w:r>
      <w:r w:rsidRPr="00F93F71">
        <w:rPr>
          <w:rFonts w:ascii="Arial" w:hAnsi="Arial" w:cs="Arial"/>
          <w:sz w:val="24"/>
          <w:szCs w:val="24"/>
        </w:rPr>
        <w:tab/>
      </w:r>
      <w:r w:rsidRPr="00F93F71">
        <w:rPr>
          <w:rFonts w:ascii="Arial" w:hAnsi="Arial" w:cs="Arial"/>
          <w:sz w:val="24"/>
          <w:szCs w:val="24"/>
        </w:rPr>
        <w:tab/>
      </w:r>
      <w:r w:rsidRPr="00F93F71">
        <w:rPr>
          <w:rFonts w:ascii="Arial" w:hAnsi="Arial" w:cs="Arial"/>
          <w:sz w:val="24"/>
          <w:szCs w:val="24"/>
        </w:rPr>
        <w:tab/>
      </w:r>
      <w:r w:rsidRPr="00F93F71">
        <w:rPr>
          <w:rFonts w:ascii="Arial" w:hAnsi="Arial" w:cs="Arial"/>
          <w:sz w:val="24"/>
          <w:szCs w:val="24"/>
        </w:rPr>
        <w:tab/>
      </w:r>
      <w:r w:rsidRPr="00F93F71">
        <w:rPr>
          <w:rFonts w:ascii="Arial" w:hAnsi="Arial" w:cs="Arial"/>
          <w:sz w:val="24"/>
          <w:szCs w:val="24"/>
        </w:rPr>
        <w:tab/>
        <w:t xml:space="preserve">   </w:t>
      </w:r>
      <w:r w:rsidRPr="00F93F71">
        <w:rPr>
          <w:rFonts w:ascii="Arial" w:hAnsi="Arial" w:cs="Arial"/>
          <w:sz w:val="24"/>
          <w:szCs w:val="24"/>
        </w:rPr>
        <w:tab/>
      </w:r>
      <w:r w:rsidRPr="00F93F71">
        <w:rPr>
          <w:rFonts w:ascii="Arial" w:hAnsi="Arial" w:cs="Arial"/>
          <w:sz w:val="24"/>
          <w:szCs w:val="24"/>
        </w:rPr>
        <w:tab/>
      </w:r>
      <w:r w:rsidRPr="00F93F71">
        <w:rPr>
          <w:rFonts w:ascii="Arial" w:hAnsi="Arial" w:cs="Arial"/>
          <w:sz w:val="24"/>
          <w:szCs w:val="24"/>
        </w:rPr>
        <w:tab/>
        <w:t xml:space="preserve">  </w:t>
      </w:r>
      <w:proofErr w:type="gramStart"/>
      <w:r w:rsidRPr="00F93F71">
        <w:rPr>
          <w:rFonts w:ascii="Arial" w:hAnsi="Arial" w:cs="Arial"/>
          <w:sz w:val="24"/>
          <w:szCs w:val="24"/>
        </w:rPr>
        <w:t>.........................</w:t>
      </w:r>
      <w:proofErr w:type="gramEnd"/>
    </w:p>
    <w:p w14:paraId="46DFE176" w14:textId="61E7E574" w:rsidR="00F918EE" w:rsidRPr="00F93F71" w:rsidRDefault="00F918EE" w:rsidP="00F918EE">
      <w:pPr>
        <w:jc w:val="both"/>
        <w:rPr>
          <w:rFonts w:ascii="Arial" w:hAnsi="Arial" w:cs="Arial"/>
          <w:sz w:val="24"/>
          <w:szCs w:val="24"/>
        </w:rPr>
      </w:pPr>
    </w:p>
    <w:p w14:paraId="04801AD1" w14:textId="31B226DC" w:rsidR="00352296" w:rsidRPr="00F93F71" w:rsidRDefault="003873B9" w:rsidP="003873B9">
      <w:pPr>
        <w:tabs>
          <w:tab w:val="num" w:pos="709"/>
        </w:tabs>
        <w:jc w:val="both"/>
        <w:rPr>
          <w:rFonts w:ascii="Arial" w:hAnsi="Arial" w:cs="Arial"/>
          <w:sz w:val="24"/>
          <w:szCs w:val="24"/>
        </w:rPr>
      </w:pPr>
      <w:r w:rsidRPr="00F93F71">
        <w:rPr>
          <w:rFonts w:ascii="Arial" w:hAnsi="Arial" w:cs="Arial"/>
          <w:b/>
          <w:sz w:val="24"/>
          <w:szCs w:val="24"/>
        </w:rPr>
        <w:t>Adı ve Soyadı</w:t>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24A43430" w14:textId="77777777" w:rsidR="003873B9" w:rsidRPr="00F93F71" w:rsidRDefault="003873B9" w:rsidP="003873B9">
      <w:pPr>
        <w:tabs>
          <w:tab w:val="num" w:pos="709"/>
        </w:tabs>
        <w:jc w:val="both"/>
        <w:rPr>
          <w:rFonts w:ascii="Arial" w:hAnsi="Arial" w:cs="Arial"/>
          <w:b/>
          <w:sz w:val="24"/>
          <w:szCs w:val="24"/>
        </w:rPr>
      </w:pPr>
    </w:p>
    <w:p w14:paraId="0675E6E2" w14:textId="3E17ED9E" w:rsidR="00352296" w:rsidRPr="00F93F71" w:rsidRDefault="00A23859" w:rsidP="003873B9">
      <w:pPr>
        <w:tabs>
          <w:tab w:val="num" w:pos="709"/>
        </w:tabs>
        <w:jc w:val="both"/>
        <w:rPr>
          <w:rFonts w:ascii="Arial" w:hAnsi="Arial" w:cs="Arial"/>
          <w:b/>
          <w:sz w:val="24"/>
          <w:szCs w:val="24"/>
        </w:rPr>
      </w:pPr>
      <w:r w:rsidRPr="00F93F71">
        <w:rPr>
          <w:rFonts w:ascii="Arial" w:hAnsi="Arial" w:cs="Arial"/>
          <w:b/>
          <w:sz w:val="24"/>
          <w:szCs w:val="24"/>
        </w:rPr>
        <w:t>ŞİRKET</w:t>
      </w:r>
      <w:r w:rsidR="003873B9" w:rsidRPr="00F93F71">
        <w:rPr>
          <w:rFonts w:ascii="Arial" w:hAnsi="Arial" w:cs="Arial"/>
          <w:b/>
          <w:sz w:val="24"/>
          <w:szCs w:val="24"/>
        </w:rPr>
        <w:t xml:space="preserve"> </w:t>
      </w:r>
      <w:r w:rsidR="00196D2A" w:rsidRPr="00F93F71">
        <w:rPr>
          <w:rFonts w:ascii="Arial" w:hAnsi="Arial" w:cs="Arial"/>
          <w:b/>
          <w:sz w:val="24"/>
          <w:szCs w:val="24"/>
        </w:rPr>
        <w:t>Unvanı</w:t>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74272DD0" w14:textId="77777777" w:rsidR="00352296" w:rsidRPr="00F93F71" w:rsidRDefault="00352296" w:rsidP="00352296">
      <w:pPr>
        <w:tabs>
          <w:tab w:val="num" w:pos="2201"/>
        </w:tabs>
        <w:rPr>
          <w:rFonts w:ascii="Arial" w:hAnsi="Arial" w:cs="Arial"/>
          <w:sz w:val="24"/>
          <w:szCs w:val="24"/>
        </w:rPr>
      </w:pPr>
      <w:r w:rsidRPr="00F93F71">
        <w:rPr>
          <w:rFonts w:ascii="Arial" w:hAnsi="Arial" w:cs="Arial"/>
          <w:b/>
          <w:sz w:val="24"/>
          <w:szCs w:val="24"/>
        </w:rPr>
        <w:tab/>
      </w:r>
    </w:p>
    <w:p w14:paraId="1E1569DE" w14:textId="7044C59E" w:rsidR="00352296" w:rsidRPr="00F93F71" w:rsidRDefault="003873B9" w:rsidP="00352296">
      <w:pPr>
        <w:tabs>
          <w:tab w:val="num" w:pos="709"/>
        </w:tabs>
        <w:jc w:val="both"/>
        <w:rPr>
          <w:rFonts w:ascii="Arial" w:hAnsi="Arial" w:cs="Arial"/>
          <w:sz w:val="24"/>
          <w:szCs w:val="24"/>
        </w:rPr>
      </w:pPr>
      <w:r w:rsidRPr="00F93F71">
        <w:rPr>
          <w:rFonts w:ascii="Arial" w:hAnsi="Arial" w:cs="Arial"/>
          <w:b/>
          <w:sz w:val="24"/>
          <w:szCs w:val="24"/>
        </w:rPr>
        <w:t>Açık Adresi</w:t>
      </w:r>
      <w:r w:rsidR="00196D2A" w:rsidRPr="00F93F71">
        <w:rPr>
          <w:rFonts w:ascii="Arial" w:hAnsi="Arial" w:cs="Arial"/>
          <w:b/>
          <w:sz w:val="24"/>
          <w:szCs w:val="24"/>
        </w:rPr>
        <w:tab/>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368B334E" w14:textId="77777777" w:rsidR="00352296" w:rsidRPr="00F93F71" w:rsidRDefault="00352296" w:rsidP="00352296">
      <w:pPr>
        <w:tabs>
          <w:tab w:val="num" w:pos="2201"/>
        </w:tabs>
        <w:rPr>
          <w:rFonts w:ascii="Arial" w:hAnsi="Arial" w:cs="Arial"/>
          <w:sz w:val="24"/>
          <w:szCs w:val="24"/>
        </w:rPr>
      </w:pPr>
    </w:p>
    <w:p w14:paraId="153C0005" w14:textId="1089F987" w:rsidR="00352296" w:rsidRPr="00F93F71" w:rsidRDefault="003873B9" w:rsidP="00352296">
      <w:pPr>
        <w:tabs>
          <w:tab w:val="num" w:pos="709"/>
        </w:tabs>
        <w:jc w:val="both"/>
        <w:rPr>
          <w:rFonts w:ascii="Arial" w:hAnsi="Arial" w:cs="Arial"/>
          <w:b/>
          <w:sz w:val="24"/>
          <w:szCs w:val="24"/>
        </w:rPr>
      </w:pPr>
      <w:r w:rsidRPr="00F93F71">
        <w:rPr>
          <w:rFonts w:ascii="Arial" w:hAnsi="Arial" w:cs="Arial"/>
          <w:b/>
          <w:sz w:val="24"/>
          <w:szCs w:val="24"/>
        </w:rPr>
        <w:t>Telefon No.su</w:t>
      </w:r>
      <w:r w:rsidR="001F0A79" w:rsidRPr="00F93F71">
        <w:rPr>
          <w:rFonts w:ascii="Arial" w:hAnsi="Arial" w:cs="Arial"/>
          <w:b/>
          <w:sz w:val="24"/>
          <w:szCs w:val="24"/>
        </w:rPr>
        <w:t xml:space="preserve"> </w:t>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7E97FB0B" w14:textId="02CCFAD8" w:rsidR="00352296" w:rsidRPr="00F93F71" w:rsidRDefault="00352296" w:rsidP="00352296">
      <w:pPr>
        <w:tabs>
          <w:tab w:val="num" w:pos="2201"/>
        </w:tabs>
        <w:rPr>
          <w:rFonts w:ascii="Arial" w:hAnsi="Arial" w:cs="Arial"/>
          <w:sz w:val="24"/>
          <w:szCs w:val="24"/>
        </w:rPr>
      </w:pPr>
      <w:r w:rsidRPr="00F93F71">
        <w:rPr>
          <w:rFonts w:ascii="Arial" w:hAnsi="Arial" w:cs="Arial"/>
          <w:b/>
          <w:sz w:val="24"/>
          <w:szCs w:val="24"/>
        </w:rPr>
        <w:tab/>
      </w:r>
    </w:p>
    <w:p w14:paraId="78B10E3D" w14:textId="6899CC3C" w:rsidR="00352296" w:rsidRPr="00F93F71" w:rsidRDefault="003873B9" w:rsidP="003873B9">
      <w:pPr>
        <w:tabs>
          <w:tab w:val="num" w:pos="709"/>
        </w:tabs>
        <w:jc w:val="both"/>
        <w:rPr>
          <w:rFonts w:ascii="Arial" w:hAnsi="Arial" w:cs="Arial"/>
          <w:sz w:val="24"/>
          <w:szCs w:val="24"/>
        </w:rPr>
      </w:pPr>
      <w:r w:rsidRPr="00F93F71">
        <w:rPr>
          <w:rFonts w:ascii="Arial" w:hAnsi="Arial" w:cs="Arial"/>
          <w:b/>
          <w:sz w:val="24"/>
          <w:szCs w:val="24"/>
        </w:rPr>
        <w:t xml:space="preserve">Cep Telefonu </w:t>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4F3B687A" w14:textId="77777777" w:rsidR="003873B9" w:rsidRPr="00F93F71" w:rsidRDefault="003873B9" w:rsidP="003873B9">
      <w:pPr>
        <w:tabs>
          <w:tab w:val="num" w:pos="709"/>
        </w:tabs>
        <w:jc w:val="both"/>
        <w:rPr>
          <w:rFonts w:ascii="Arial" w:hAnsi="Arial" w:cs="Arial"/>
          <w:b/>
          <w:sz w:val="24"/>
          <w:szCs w:val="24"/>
        </w:rPr>
      </w:pPr>
    </w:p>
    <w:p w14:paraId="24319DA4" w14:textId="188D072B" w:rsidR="00352296" w:rsidRPr="00F93F71" w:rsidRDefault="003873B9" w:rsidP="003873B9">
      <w:pPr>
        <w:tabs>
          <w:tab w:val="num" w:pos="709"/>
        </w:tabs>
        <w:jc w:val="both"/>
        <w:rPr>
          <w:rFonts w:ascii="Arial" w:hAnsi="Arial" w:cs="Arial"/>
          <w:sz w:val="24"/>
          <w:szCs w:val="24"/>
        </w:rPr>
      </w:pPr>
      <w:r w:rsidRPr="00F93F71">
        <w:rPr>
          <w:rFonts w:ascii="Arial" w:hAnsi="Arial" w:cs="Arial"/>
          <w:b/>
          <w:sz w:val="24"/>
          <w:szCs w:val="24"/>
        </w:rPr>
        <w:t>Faks No.su</w:t>
      </w:r>
      <w:r w:rsidR="00196D2A" w:rsidRPr="00F93F71">
        <w:rPr>
          <w:rFonts w:ascii="Arial" w:hAnsi="Arial" w:cs="Arial"/>
          <w:b/>
          <w:sz w:val="24"/>
          <w:szCs w:val="24"/>
        </w:rPr>
        <w:tab/>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2930E3A1" w14:textId="77777777" w:rsidR="003873B9" w:rsidRPr="00F93F71" w:rsidRDefault="003873B9" w:rsidP="003873B9">
      <w:pPr>
        <w:tabs>
          <w:tab w:val="num" w:pos="709"/>
        </w:tabs>
        <w:jc w:val="both"/>
        <w:rPr>
          <w:rFonts w:ascii="Arial" w:hAnsi="Arial" w:cs="Arial"/>
          <w:b/>
          <w:sz w:val="24"/>
          <w:szCs w:val="24"/>
        </w:rPr>
      </w:pPr>
    </w:p>
    <w:p w14:paraId="0D6261BB" w14:textId="77777777" w:rsidR="00196D2A" w:rsidRPr="00F93F71" w:rsidRDefault="003873B9" w:rsidP="00352296">
      <w:pPr>
        <w:tabs>
          <w:tab w:val="num" w:pos="2201"/>
        </w:tabs>
        <w:rPr>
          <w:rFonts w:ascii="Arial" w:hAnsi="Arial" w:cs="Arial"/>
          <w:sz w:val="24"/>
          <w:szCs w:val="24"/>
        </w:rPr>
      </w:pPr>
      <w:r w:rsidRPr="00F93F71">
        <w:rPr>
          <w:rFonts w:ascii="Arial" w:hAnsi="Arial" w:cs="Arial"/>
          <w:b/>
          <w:sz w:val="24"/>
          <w:szCs w:val="24"/>
        </w:rPr>
        <w:t>E-mail Adresi</w:t>
      </w:r>
      <w:r w:rsidR="00196D2A" w:rsidRPr="00F93F71">
        <w:rPr>
          <w:rFonts w:ascii="Arial" w:hAnsi="Arial" w:cs="Arial"/>
          <w:b/>
          <w:sz w:val="24"/>
          <w:szCs w:val="24"/>
        </w:rPr>
        <w:tab/>
      </w:r>
      <w:proofErr w:type="gramStart"/>
      <w:r w:rsidR="00352296" w:rsidRPr="00F93F71">
        <w:rPr>
          <w:rFonts w:ascii="Arial" w:hAnsi="Arial" w:cs="Arial"/>
          <w:sz w:val="24"/>
          <w:szCs w:val="24"/>
        </w:rPr>
        <w:t>:…………………………………………………………………………….</w:t>
      </w:r>
      <w:proofErr w:type="gramEnd"/>
    </w:p>
    <w:p w14:paraId="721649DE" w14:textId="77777777" w:rsidR="001315A8" w:rsidRPr="00F93F71" w:rsidRDefault="001315A8" w:rsidP="00352296">
      <w:pPr>
        <w:tabs>
          <w:tab w:val="num" w:pos="2201"/>
        </w:tabs>
        <w:rPr>
          <w:rFonts w:ascii="Arial" w:hAnsi="Arial" w:cs="Arial"/>
          <w:sz w:val="24"/>
          <w:szCs w:val="24"/>
        </w:rPr>
      </w:pPr>
    </w:p>
    <w:p w14:paraId="3C865B90" w14:textId="2123B653" w:rsidR="007E5A28" w:rsidRPr="00F93F71" w:rsidRDefault="00196D2A" w:rsidP="00352296">
      <w:pPr>
        <w:tabs>
          <w:tab w:val="num" w:pos="2201"/>
        </w:tabs>
        <w:rPr>
          <w:rFonts w:ascii="Arial" w:hAnsi="Arial" w:cs="Arial"/>
          <w:sz w:val="24"/>
          <w:szCs w:val="24"/>
        </w:rPr>
      </w:pPr>
      <w:r w:rsidRPr="00F93F71">
        <w:rPr>
          <w:rFonts w:ascii="Arial" w:hAnsi="Arial" w:cs="Arial"/>
          <w:b/>
          <w:sz w:val="24"/>
          <w:szCs w:val="24"/>
          <w:u w:val="single"/>
        </w:rPr>
        <w:t>TEKLİF TUTARI</w:t>
      </w:r>
      <w:r w:rsidRPr="00F93F71">
        <w:rPr>
          <w:rFonts w:ascii="Arial" w:hAnsi="Arial" w:cs="Arial"/>
          <w:b/>
          <w:sz w:val="24"/>
          <w:szCs w:val="24"/>
          <w:u w:val="single"/>
        </w:rPr>
        <w:tab/>
      </w:r>
      <w:proofErr w:type="gramStart"/>
      <w:r w:rsidRPr="00F93F71">
        <w:rPr>
          <w:rFonts w:ascii="Arial" w:hAnsi="Arial" w:cs="Arial"/>
          <w:sz w:val="24"/>
          <w:szCs w:val="24"/>
        </w:rPr>
        <w:t>:…………………………………………………………………………….</w:t>
      </w:r>
      <w:proofErr w:type="gramEnd"/>
    </w:p>
    <w:p w14:paraId="3085094D" w14:textId="4E0BFA18" w:rsidR="00352296" w:rsidRPr="00F93F71" w:rsidRDefault="00352296" w:rsidP="00352296">
      <w:pPr>
        <w:tabs>
          <w:tab w:val="num" w:pos="2201"/>
        </w:tabs>
        <w:rPr>
          <w:rFonts w:ascii="Arial" w:hAnsi="Arial" w:cs="Arial"/>
          <w:sz w:val="24"/>
          <w:szCs w:val="24"/>
        </w:rPr>
      </w:pPr>
      <w:r w:rsidRPr="00F93F71">
        <w:rPr>
          <w:rFonts w:ascii="Arial" w:hAnsi="Arial" w:cs="Arial"/>
          <w:b/>
          <w:sz w:val="24"/>
          <w:szCs w:val="24"/>
        </w:rPr>
        <w:tab/>
      </w:r>
    </w:p>
    <w:p w14:paraId="64EE980F" w14:textId="766C9D30" w:rsidR="00F918EE" w:rsidRPr="00F93F71" w:rsidRDefault="00F918EE" w:rsidP="00F918EE">
      <w:pPr>
        <w:jc w:val="both"/>
        <w:rPr>
          <w:rFonts w:ascii="Arial" w:hAnsi="Arial" w:cs="Arial"/>
          <w:bCs/>
          <w:iCs/>
          <w:sz w:val="24"/>
          <w:szCs w:val="24"/>
        </w:rPr>
      </w:pPr>
      <w:r w:rsidRPr="00F93F71">
        <w:rPr>
          <w:rFonts w:ascii="Arial" w:hAnsi="Arial" w:cs="Arial"/>
          <w:bCs/>
          <w:iCs/>
          <w:sz w:val="24"/>
          <w:szCs w:val="24"/>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14:paraId="3FD738D8" w14:textId="4B257BB7" w:rsidR="00960333" w:rsidRPr="00F93F71" w:rsidRDefault="00960333" w:rsidP="00F918EE">
      <w:pPr>
        <w:jc w:val="both"/>
        <w:rPr>
          <w:rFonts w:ascii="Arial" w:hAnsi="Arial" w:cs="Arial"/>
          <w:bCs/>
          <w:iCs/>
          <w:sz w:val="24"/>
          <w:szCs w:val="24"/>
        </w:rPr>
      </w:pPr>
    </w:p>
    <w:p w14:paraId="7807FFE2" w14:textId="7B505FDB" w:rsidR="00960333" w:rsidRPr="00F93F71" w:rsidRDefault="00960333" w:rsidP="00F918EE">
      <w:pPr>
        <w:jc w:val="both"/>
        <w:rPr>
          <w:rFonts w:ascii="Arial" w:hAnsi="Arial" w:cs="Arial"/>
          <w:bCs/>
          <w:iCs/>
          <w:sz w:val="24"/>
          <w:szCs w:val="24"/>
        </w:rPr>
      </w:pPr>
    </w:p>
    <w:p w14:paraId="105A94DE" w14:textId="77777777" w:rsidR="00960333" w:rsidRPr="00F93F71" w:rsidRDefault="00960333" w:rsidP="00960333">
      <w:pPr>
        <w:rPr>
          <w:rFonts w:ascii="Arial" w:hAnsi="Arial" w:cs="Arial"/>
          <w:sz w:val="24"/>
          <w:szCs w:val="24"/>
        </w:rPr>
      </w:pPr>
      <w:r w:rsidRPr="00F93F71">
        <w:rPr>
          <w:rFonts w:ascii="Arial" w:hAnsi="Arial" w:cs="Arial"/>
          <w:sz w:val="24"/>
          <w:szCs w:val="24"/>
        </w:rPr>
        <w:t xml:space="preserve">                                                                                                                                                       Tarih ve İmza</w:t>
      </w:r>
    </w:p>
    <w:p w14:paraId="557A4626" w14:textId="77777777" w:rsidR="00960333" w:rsidRPr="00F93F71" w:rsidRDefault="00960333" w:rsidP="00F918EE">
      <w:pPr>
        <w:jc w:val="both"/>
        <w:rPr>
          <w:rFonts w:ascii="Arial" w:hAnsi="Arial" w:cs="Arial"/>
          <w:bCs/>
          <w:iCs/>
          <w:sz w:val="24"/>
          <w:szCs w:val="24"/>
        </w:rPr>
      </w:pPr>
    </w:p>
    <w:p w14:paraId="304C5616" w14:textId="77777777" w:rsidR="00F918EE" w:rsidRPr="00F93F71" w:rsidRDefault="00F918EE" w:rsidP="00F918EE">
      <w:pPr>
        <w:jc w:val="both"/>
        <w:rPr>
          <w:rFonts w:ascii="Arial" w:hAnsi="Arial" w:cs="Arial"/>
          <w:b/>
          <w:bCs/>
          <w:iCs/>
          <w:sz w:val="24"/>
          <w:szCs w:val="24"/>
        </w:rPr>
      </w:pPr>
    </w:p>
    <w:p w14:paraId="7B8F4D46" w14:textId="77777777" w:rsidR="00F918EE" w:rsidRPr="00F93F71" w:rsidRDefault="00F918EE" w:rsidP="00F918EE">
      <w:pPr>
        <w:jc w:val="both"/>
        <w:rPr>
          <w:rFonts w:ascii="Arial" w:hAnsi="Arial" w:cs="Arial"/>
          <w:b/>
          <w:bCs/>
          <w:iCs/>
          <w:sz w:val="24"/>
          <w:szCs w:val="24"/>
        </w:rPr>
      </w:pPr>
      <w:r w:rsidRPr="00F93F71">
        <w:rPr>
          <w:rFonts w:ascii="Arial" w:hAnsi="Arial" w:cs="Arial"/>
          <w:b/>
          <w:bCs/>
          <w:iCs/>
          <w:sz w:val="24"/>
          <w:szCs w:val="24"/>
        </w:rPr>
        <w:t>TEMİNATIN İADE EDİLECEĞİ HESABIN BULUNDUĞU:</w:t>
      </w:r>
    </w:p>
    <w:p w14:paraId="43947AFA" w14:textId="77777777" w:rsidR="00F918EE" w:rsidRPr="00F93F71" w:rsidRDefault="00F918EE" w:rsidP="00F918EE">
      <w:pPr>
        <w:jc w:val="both"/>
        <w:rPr>
          <w:rFonts w:ascii="Arial" w:hAnsi="Arial" w:cs="Arial"/>
          <w:bCs/>
          <w:iCs/>
          <w:sz w:val="24"/>
          <w:szCs w:val="24"/>
        </w:rPr>
      </w:pPr>
    </w:p>
    <w:p w14:paraId="323EAF19" w14:textId="77777777" w:rsidR="00F918EE" w:rsidRPr="00F93F71" w:rsidRDefault="00F918EE" w:rsidP="00F918EE">
      <w:pPr>
        <w:jc w:val="both"/>
        <w:rPr>
          <w:rFonts w:ascii="Arial" w:hAnsi="Arial" w:cs="Arial"/>
          <w:bCs/>
          <w:iCs/>
          <w:sz w:val="24"/>
          <w:szCs w:val="24"/>
        </w:rPr>
      </w:pPr>
      <w:r w:rsidRPr="00F93F71">
        <w:rPr>
          <w:rFonts w:ascii="Arial" w:hAnsi="Arial" w:cs="Arial"/>
          <w:bCs/>
          <w:iCs/>
          <w:sz w:val="24"/>
          <w:szCs w:val="24"/>
        </w:rPr>
        <w:t xml:space="preserve">BANKA ADI </w:t>
      </w:r>
      <w:proofErr w:type="gramStart"/>
      <w:r w:rsidRPr="00F93F71">
        <w:rPr>
          <w:rFonts w:ascii="Arial" w:hAnsi="Arial" w:cs="Arial"/>
          <w:bCs/>
          <w:iCs/>
          <w:sz w:val="24"/>
          <w:szCs w:val="24"/>
        </w:rPr>
        <w:t>:...............................................................................................................................</w:t>
      </w:r>
      <w:proofErr w:type="gramEnd"/>
    </w:p>
    <w:p w14:paraId="29D0299A" w14:textId="77777777" w:rsidR="00F918EE" w:rsidRPr="00F93F71" w:rsidRDefault="00F918EE" w:rsidP="00F918EE">
      <w:pPr>
        <w:jc w:val="both"/>
        <w:rPr>
          <w:rFonts w:ascii="Arial" w:hAnsi="Arial" w:cs="Arial"/>
          <w:bCs/>
          <w:iCs/>
          <w:sz w:val="24"/>
          <w:szCs w:val="24"/>
        </w:rPr>
      </w:pPr>
      <w:r w:rsidRPr="00F93F71">
        <w:rPr>
          <w:rFonts w:ascii="Arial" w:hAnsi="Arial" w:cs="Arial"/>
          <w:bCs/>
          <w:iCs/>
          <w:sz w:val="24"/>
          <w:szCs w:val="24"/>
        </w:rPr>
        <w:t xml:space="preserve">ŞUBE ADI   </w:t>
      </w:r>
      <w:proofErr w:type="gramStart"/>
      <w:r w:rsidRPr="00F93F71">
        <w:rPr>
          <w:rFonts w:ascii="Arial" w:hAnsi="Arial" w:cs="Arial"/>
          <w:bCs/>
          <w:iCs/>
          <w:sz w:val="24"/>
          <w:szCs w:val="24"/>
        </w:rPr>
        <w:t>:...............................................................................................................................</w:t>
      </w:r>
      <w:proofErr w:type="gramEnd"/>
    </w:p>
    <w:p w14:paraId="31D8B26B" w14:textId="77777777" w:rsidR="00F918EE" w:rsidRPr="00F93F71" w:rsidRDefault="00F918EE" w:rsidP="00F918EE">
      <w:pPr>
        <w:pStyle w:val="KonuBal"/>
        <w:jc w:val="both"/>
        <w:rPr>
          <w:rFonts w:cs="Arial"/>
          <w:b w:val="0"/>
          <w:szCs w:val="24"/>
        </w:rPr>
      </w:pPr>
      <w:r w:rsidRPr="00F93F71">
        <w:rPr>
          <w:rFonts w:cs="Arial"/>
          <w:b w:val="0"/>
          <w:szCs w:val="24"/>
        </w:rPr>
        <w:t xml:space="preserve">HESAP SAHİBİNİN ADI, SOYADI, ÜNVANI: </w:t>
      </w:r>
      <w:proofErr w:type="gramStart"/>
      <w:r w:rsidRPr="00F93F71">
        <w:rPr>
          <w:rFonts w:cs="Arial"/>
          <w:b w:val="0"/>
          <w:szCs w:val="24"/>
        </w:rPr>
        <w:t>................................................................</w:t>
      </w:r>
      <w:proofErr w:type="gramEnd"/>
    </w:p>
    <w:p w14:paraId="6141728F" w14:textId="63401290" w:rsidR="00F918EE" w:rsidRPr="00F93F71" w:rsidRDefault="000410F4" w:rsidP="00F918EE">
      <w:pPr>
        <w:pStyle w:val="KonuBal"/>
        <w:jc w:val="both"/>
        <w:rPr>
          <w:rFonts w:cs="Arial"/>
          <w:b w:val="0"/>
          <w:szCs w:val="24"/>
        </w:rPr>
      </w:pPr>
      <w:r w:rsidRPr="00F93F71">
        <w:rPr>
          <w:rFonts w:cs="Arial"/>
          <w:b w:val="0"/>
          <w:szCs w:val="24"/>
        </w:rPr>
        <w:t>TÜRK LİRASI HESAP NUMARASI</w:t>
      </w:r>
      <w:proofErr w:type="gramStart"/>
      <w:r w:rsidRPr="00F93F71">
        <w:rPr>
          <w:rFonts w:cs="Arial"/>
          <w:b w:val="0"/>
          <w:szCs w:val="24"/>
        </w:rPr>
        <w:t>:</w:t>
      </w:r>
      <w:r w:rsidR="00F918EE" w:rsidRPr="00F93F71">
        <w:rPr>
          <w:rFonts w:cs="Arial"/>
          <w:b w:val="0"/>
          <w:szCs w:val="24"/>
        </w:rPr>
        <w:t>.................................................................................</w:t>
      </w:r>
      <w:r w:rsidRPr="00F93F71">
        <w:rPr>
          <w:rFonts w:cs="Arial"/>
          <w:b w:val="0"/>
          <w:szCs w:val="24"/>
        </w:rPr>
        <w:t>..........</w:t>
      </w:r>
      <w:proofErr w:type="gramEnd"/>
    </w:p>
    <w:p w14:paraId="26D4C0ED" w14:textId="77777777" w:rsidR="00F918EE" w:rsidRPr="00F93F71" w:rsidRDefault="00F918EE" w:rsidP="00F918EE">
      <w:pPr>
        <w:pStyle w:val="KonuBal"/>
        <w:jc w:val="both"/>
        <w:rPr>
          <w:rFonts w:cs="Arial"/>
          <w:b w:val="0"/>
          <w:szCs w:val="24"/>
        </w:rPr>
      </w:pPr>
    </w:p>
    <w:p w14:paraId="4AFA09EE" w14:textId="77777777" w:rsidR="00F918EE" w:rsidRPr="00F93F71" w:rsidRDefault="00F918EE" w:rsidP="00F918EE">
      <w:pPr>
        <w:jc w:val="both"/>
        <w:rPr>
          <w:rFonts w:ascii="Arial" w:hAnsi="Arial" w:cs="Arial"/>
          <w:b/>
          <w:bCs/>
          <w:iCs/>
          <w:sz w:val="24"/>
          <w:szCs w:val="24"/>
        </w:rPr>
      </w:pPr>
      <w:r w:rsidRPr="00F93F71">
        <w:rPr>
          <w:rFonts w:ascii="Arial" w:hAnsi="Arial" w:cs="Arial"/>
          <w:b/>
          <w:bCs/>
          <w:iCs/>
          <w:sz w:val="24"/>
          <w:szCs w:val="24"/>
        </w:rPr>
        <w:t>ÖNEMLİ NOT: Bu bilgileri doldurmayan teklif sahiplerine teminat iadesi yapılabilmesi için ayrıca yazılı olarak yukarıdaki bilgileri içeren dilekçeyi vermeleri gerekmektedir.</w:t>
      </w:r>
    </w:p>
    <w:p w14:paraId="755BD463" w14:textId="7F009BE8" w:rsidR="00F918EE" w:rsidRPr="00F93F71" w:rsidRDefault="00F918EE" w:rsidP="00F918EE">
      <w:pPr>
        <w:jc w:val="both"/>
        <w:rPr>
          <w:rFonts w:ascii="Arial" w:hAnsi="Arial" w:cs="Arial"/>
          <w:bCs/>
          <w:iCs/>
          <w:sz w:val="24"/>
          <w:szCs w:val="24"/>
        </w:rPr>
      </w:pPr>
    </w:p>
    <w:p w14:paraId="556A1415" w14:textId="77777777" w:rsidR="00BB5EE3" w:rsidRPr="00F93F71" w:rsidRDefault="00BB5EE3" w:rsidP="00F918EE">
      <w:pPr>
        <w:jc w:val="both"/>
        <w:rPr>
          <w:rFonts w:ascii="Arial" w:hAnsi="Arial" w:cs="Arial"/>
          <w:bCs/>
          <w:iCs/>
          <w:sz w:val="24"/>
          <w:szCs w:val="24"/>
        </w:rPr>
      </w:pPr>
    </w:p>
    <w:tbl>
      <w:tblPr>
        <w:tblStyle w:val="TabloKlavuzu"/>
        <w:tblW w:w="10224" w:type="dxa"/>
        <w:tblInd w:w="-5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5"/>
        <w:gridCol w:w="6619"/>
      </w:tblGrid>
      <w:tr w:rsidR="003873B9" w:rsidRPr="00F93F71" w14:paraId="2D2E2C70" w14:textId="77777777" w:rsidTr="003873B9">
        <w:trPr>
          <w:trHeight w:val="778"/>
        </w:trPr>
        <w:tc>
          <w:tcPr>
            <w:tcW w:w="3605" w:type="dxa"/>
            <w:vAlign w:val="center"/>
          </w:tcPr>
          <w:p w14:paraId="23CEAD89" w14:textId="77777777"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lastRenderedPageBreak/>
              <w:t>İhale Adresi</w:t>
            </w:r>
          </w:p>
        </w:tc>
        <w:tc>
          <w:tcPr>
            <w:tcW w:w="6619" w:type="dxa"/>
            <w:vAlign w:val="center"/>
          </w:tcPr>
          <w:p w14:paraId="5216DB4F" w14:textId="456FBA80" w:rsidR="001574D0" w:rsidRPr="00F93F71" w:rsidRDefault="001574D0" w:rsidP="003873B9">
            <w:pPr>
              <w:jc w:val="both"/>
              <w:rPr>
                <w:rFonts w:ascii="Arial" w:hAnsi="Arial" w:cs="Arial"/>
                <w:bCs/>
                <w:iCs/>
                <w:sz w:val="24"/>
                <w:szCs w:val="24"/>
              </w:rPr>
            </w:pPr>
            <w:r w:rsidRPr="00F93F71">
              <w:rPr>
                <w:rFonts w:ascii="Arial" w:hAnsi="Arial" w:cs="Arial"/>
                <w:sz w:val="24"/>
                <w:szCs w:val="24"/>
              </w:rPr>
              <w:t>TR ANADOLU İNŞAAT VE TİCARET A.Ş</w:t>
            </w:r>
            <w:r w:rsidRPr="00F93F71">
              <w:rPr>
                <w:rFonts w:ascii="Arial" w:hAnsi="Arial" w:cs="Arial"/>
                <w:bCs/>
                <w:iCs/>
                <w:sz w:val="24"/>
                <w:szCs w:val="24"/>
              </w:rPr>
              <w:t xml:space="preserve"> </w:t>
            </w:r>
          </w:p>
          <w:p w14:paraId="4AE42361" w14:textId="68D1C246"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t>Uğur Mumcu Mahallesi, Fatih Sultan Mehmet Bulvarı, No: 310 Batıkent/ANKARA</w:t>
            </w:r>
          </w:p>
        </w:tc>
      </w:tr>
      <w:tr w:rsidR="003873B9" w:rsidRPr="00F93F71" w14:paraId="52F81FAB" w14:textId="77777777" w:rsidTr="003873B9">
        <w:trPr>
          <w:trHeight w:val="574"/>
        </w:trPr>
        <w:tc>
          <w:tcPr>
            <w:tcW w:w="3605" w:type="dxa"/>
            <w:vAlign w:val="center"/>
          </w:tcPr>
          <w:p w14:paraId="5F6B8340" w14:textId="77777777"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t>Son Teklif Verme Tarih ve Saati</w:t>
            </w:r>
          </w:p>
        </w:tc>
        <w:tc>
          <w:tcPr>
            <w:tcW w:w="6619" w:type="dxa"/>
            <w:vAlign w:val="center"/>
          </w:tcPr>
          <w:p w14:paraId="3A9721CA" w14:textId="3C42FB1D" w:rsidR="003873B9" w:rsidRPr="00F93F71" w:rsidRDefault="00F93F71" w:rsidP="00F93F71">
            <w:pPr>
              <w:jc w:val="both"/>
              <w:rPr>
                <w:rFonts w:ascii="Arial" w:hAnsi="Arial" w:cs="Arial"/>
                <w:bCs/>
                <w:iCs/>
                <w:sz w:val="24"/>
                <w:szCs w:val="24"/>
              </w:rPr>
            </w:pPr>
            <w:r>
              <w:rPr>
                <w:rFonts w:ascii="Arial" w:hAnsi="Arial" w:cs="Arial"/>
                <w:bCs/>
                <w:iCs/>
                <w:sz w:val="24"/>
                <w:szCs w:val="24"/>
              </w:rPr>
              <w:t>02.07</w:t>
            </w:r>
            <w:r w:rsidR="003873B9" w:rsidRPr="00F93F71">
              <w:rPr>
                <w:rFonts w:ascii="Arial" w:hAnsi="Arial" w:cs="Arial"/>
                <w:bCs/>
                <w:iCs/>
                <w:sz w:val="24"/>
                <w:szCs w:val="24"/>
              </w:rPr>
              <w:t xml:space="preserve">.2025 </w:t>
            </w:r>
            <w:r>
              <w:rPr>
                <w:rFonts w:ascii="Arial" w:hAnsi="Arial" w:cs="Arial"/>
                <w:bCs/>
                <w:iCs/>
                <w:sz w:val="24"/>
                <w:szCs w:val="24"/>
              </w:rPr>
              <w:t>Çarşamba</w:t>
            </w:r>
            <w:r w:rsidR="003873B9" w:rsidRPr="00F93F71">
              <w:rPr>
                <w:rFonts w:ascii="Arial" w:hAnsi="Arial" w:cs="Arial"/>
                <w:bCs/>
                <w:iCs/>
                <w:sz w:val="24"/>
                <w:szCs w:val="24"/>
              </w:rPr>
              <w:t xml:space="preserve"> - Saat </w:t>
            </w:r>
            <w:proofErr w:type="gramStart"/>
            <w:r w:rsidR="003873B9" w:rsidRPr="00F93F71">
              <w:rPr>
                <w:rFonts w:ascii="Arial" w:hAnsi="Arial" w:cs="Arial"/>
                <w:bCs/>
                <w:iCs/>
                <w:sz w:val="24"/>
                <w:szCs w:val="24"/>
              </w:rPr>
              <w:t>17:00</w:t>
            </w:r>
            <w:proofErr w:type="gramEnd"/>
          </w:p>
        </w:tc>
      </w:tr>
      <w:tr w:rsidR="003873B9" w:rsidRPr="00F93F71" w14:paraId="51C3BA0A" w14:textId="77777777" w:rsidTr="003873B9">
        <w:trPr>
          <w:trHeight w:val="412"/>
        </w:trPr>
        <w:tc>
          <w:tcPr>
            <w:tcW w:w="3605" w:type="dxa"/>
            <w:vAlign w:val="center"/>
          </w:tcPr>
          <w:p w14:paraId="13E3C26F" w14:textId="77777777"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t>İhale Tarih ve Saati</w:t>
            </w:r>
          </w:p>
        </w:tc>
        <w:tc>
          <w:tcPr>
            <w:tcW w:w="6619" w:type="dxa"/>
            <w:vAlign w:val="center"/>
          </w:tcPr>
          <w:p w14:paraId="23A6D19A" w14:textId="22B2C0C2" w:rsidR="003873B9" w:rsidRPr="00F93F71" w:rsidRDefault="00F93F71" w:rsidP="00F93F71">
            <w:pPr>
              <w:jc w:val="both"/>
              <w:rPr>
                <w:rFonts w:ascii="Arial" w:hAnsi="Arial" w:cs="Arial"/>
                <w:bCs/>
                <w:iCs/>
                <w:sz w:val="24"/>
                <w:szCs w:val="24"/>
              </w:rPr>
            </w:pPr>
            <w:r>
              <w:rPr>
                <w:rFonts w:ascii="Arial" w:hAnsi="Arial" w:cs="Arial"/>
                <w:bCs/>
                <w:iCs/>
                <w:sz w:val="24"/>
                <w:szCs w:val="24"/>
              </w:rPr>
              <w:t>08.07</w:t>
            </w:r>
            <w:r w:rsidR="003873B9" w:rsidRPr="00F93F71">
              <w:rPr>
                <w:rFonts w:ascii="Arial" w:hAnsi="Arial" w:cs="Arial"/>
                <w:bCs/>
                <w:iCs/>
                <w:sz w:val="24"/>
                <w:szCs w:val="24"/>
              </w:rPr>
              <w:t xml:space="preserve">.2025 </w:t>
            </w:r>
            <w:r>
              <w:rPr>
                <w:rFonts w:ascii="Arial" w:hAnsi="Arial" w:cs="Arial"/>
                <w:bCs/>
                <w:iCs/>
                <w:sz w:val="24"/>
                <w:szCs w:val="24"/>
              </w:rPr>
              <w:t>Salı</w:t>
            </w:r>
            <w:r w:rsidR="003873B9" w:rsidRPr="00F93F71">
              <w:rPr>
                <w:rFonts w:ascii="Arial" w:hAnsi="Arial" w:cs="Arial"/>
                <w:bCs/>
                <w:iCs/>
                <w:sz w:val="24"/>
                <w:szCs w:val="24"/>
              </w:rPr>
              <w:t xml:space="preserve"> - Saat </w:t>
            </w:r>
            <w:proofErr w:type="gramStart"/>
            <w:r w:rsidR="003873B9" w:rsidRPr="00F93F71">
              <w:rPr>
                <w:rFonts w:ascii="Arial" w:hAnsi="Arial" w:cs="Arial"/>
                <w:bCs/>
                <w:iCs/>
                <w:sz w:val="24"/>
                <w:szCs w:val="24"/>
              </w:rPr>
              <w:t>14:00</w:t>
            </w:r>
            <w:proofErr w:type="gramEnd"/>
          </w:p>
        </w:tc>
      </w:tr>
      <w:tr w:rsidR="003873B9" w:rsidRPr="00F93F71" w14:paraId="7351278B" w14:textId="77777777" w:rsidTr="003873B9">
        <w:trPr>
          <w:trHeight w:val="481"/>
        </w:trPr>
        <w:tc>
          <w:tcPr>
            <w:tcW w:w="3605" w:type="dxa"/>
            <w:vAlign w:val="center"/>
          </w:tcPr>
          <w:p w14:paraId="5CC4FB35" w14:textId="77777777"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t>Taşınmazı Görmek İçin İrtibat Kurulabilecek Kişi ve Tel.</w:t>
            </w:r>
          </w:p>
        </w:tc>
        <w:tc>
          <w:tcPr>
            <w:tcW w:w="6619" w:type="dxa"/>
            <w:vAlign w:val="center"/>
          </w:tcPr>
          <w:p w14:paraId="0BE5F779" w14:textId="77777777" w:rsidR="003873B9" w:rsidRPr="00F93F71" w:rsidRDefault="003873B9" w:rsidP="003873B9">
            <w:pPr>
              <w:jc w:val="both"/>
              <w:rPr>
                <w:rFonts w:ascii="Arial" w:hAnsi="Arial" w:cs="Arial"/>
                <w:bCs/>
                <w:iCs/>
                <w:sz w:val="24"/>
                <w:szCs w:val="24"/>
              </w:rPr>
            </w:pPr>
          </w:p>
          <w:p w14:paraId="1053A0EC" w14:textId="56C1CBF4" w:rsidR="003873B9" w:rsidRPr="00F93F71" w:rsidRDefault="00EB12C4" w:rsidP="003873B9">
            <w:pPr>
              <w:jc w:val="both"/>
              <w:rPr>
                <w:rFonts w:ascii="Arial" w:hAnsi="Arial" w:cs="Arial"/>
                <w:bCs/>
                <w:iCs/>
                <w:sz w:val="24"/>
                <w:szCs w:val="24"/>
              </w:rPr>
            </w:pPr>
            <w:r w:rsidRPr="00F93F71">
              <w:rPr>
                <w:rFonts w:ascii="Arial" w:hAnsi="Arial" w:cs="Arial"/>
                <w:bCs/>
                <w:iCs/>
                <w:sz w:val="24"/>
                <w:szCs w:val="24"/>
              </w:rPr>
              <w:t>0 537 405 65 25 – Fatih KADİRİOĞLU</w:t>
            </w:r>
          </w:p>
        </w:tc>
      </w:tr>
      <w:tr w:rsidR="003873B9" w:rsidRPr="00F93F71" w14:paraId="7345D75E" w14:textId="77777777" w:rsidTr="003873B9">
        <w:trPr>
          <w:trHeight w:val="496"/>
        </w:trPr>
        <w:tc>
          <w:tcPr>
            <w:tcW w:w="3605" w:type="dxa"/>
            <w:vAlign w:val="center"/>
          </w:tcPr>
          <w:p w14:paraId="0B66E6FA" w14:textId="77777777"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t>İhaleyle İlgili İrtibat Telefon No</w:t>
            </w:r>
          </w:p>
        </w:tc>
        <w:tc>
          <w:tcPr>
            <w:tcW w:w="6619" w:type="dxa"/>
            <w:vAlign w:val="center"/>
          </w:tcPr>
          <w:p w14:paraId="05B7B275" w14:textId="77777777" w:rsidR="003873B9" w:rsidRPr="00F93F71" w:rsidRDefault="003873B9" w:rsidP="003873B9">
            <w:pPr>
              <w:jc w:val="both"/>
              <w:rPr>
                <w:rFonts w:ascii="Arial" w:hAnsi="Arial" w:cs="Arial"/>
                <w:bCs/>
                <w:iCs/>
                <w:sz w:val="24"/>
                <w:szCs w:val="24"/>
              </w:rPr>
            </w:pPr>
            <w:r w:rsidRPr="00F93F71">
              <w:rPr>
                <w:rFonts w:ascii="Arial" w:hAnsi="Arial" w:cs="Arial"/>
                <w:bCs/>
                <w:iCs/>
                <w:sz w:val="24"/>
                <w:szCs w:val="24"/>
              </w:rPr>
              <w:t>0.312.587 10 00 – 1073 İhsan Selim BEŞİKCİ</w:t>
            </w:r>
          </w:p>
        </w:tc>
      </w:tr>
    </w:tbl>
    <w:p w14:paraId="5B9A065D" w14:textId="5EC417B7" w:rsidR="001A15D1" w:rsidRPr="00F93F71" w:rsidRDefault="001A15D1" w:rsidP="003873B9">
      <w:pPr>
        <w:jc w:val="both"/>
        <w:rPr>
          <w:rFonts w:ascii="Arial" w:hAnsi="Arial" w:cs="Arial"/>
          <w:bCs/>
          <w:iCs/>
          <w:sz w:val="24"/>
          <w:szCs w:val="24"/>
        </w:rPr>
      </w:pPr>
    </w:p>
    <w:sectPr w:rsidR="001A15D1" w:rsidRPr="00F93F71" w:rsidSect="00E35401">
      <w:footerReference w:type="default" r:id="rId8"/>
      <w:pgSz w:w="11906" w:h="16838"/>
      <w:pgMar w:top="426"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AD374" w14:textId="77777777" w:rsidR="00720298" w:rsidRDefault="00720298" w:rsidP="007542BF">
      <w:r>
        <w:separator/>
      </w:r>
    </w:p>
  </w:endnote>
  <w:endnote w:type="continuationSeparator" w:id="0">
    <w:p w14:paraId="5507ED83" w14:textId="77777777" w:rsidR="00720298" w:rsidRDefault="00720298"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239071"/>
      <w:docPartObj>
        <w:docPartGallery w:val="Page Numbers (Bottom of Page)"/>
        <w:docPartUnique/>
      </w:docPartObj>
    </w:sdtPr>
    <w:sdtEndPr/>
    <w:sdtContent>
      <w:sdt>
        <w:sdtPr>
          <w:id w:val="1728636285"/>
          <w:docPartObj>
            <w:docPartGallery w:val="Page Numbers (Top of Page)"/>
            <w:docPartUnique/>
          </w:docPartObj>
        </w:sdtPr>
        <w:sdtEndPr/>
        <w:sdtContent>
          <w:p w14:paraId="3C168129" w14:textId="382EAD71" w:rsidR="00F93F71" w:rsidRDefault="00F93F71">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906C1">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906C1">
              <w:rPr>
                <w:b/>
                <w:bCs/>
                <w:noProof/>
              </w:rPr>
              <w:t>10</w:t>
            </w:r>
            <w:r>
              <w:rPr>
                <w:b/>
                <w:bCs/>
                <w:sz w:val="24"/>
                <w:szCs w:val="24"/>
              </w:rPr>
              <w:fldChar w:fldCharType="end"/>
            </w:r>
          </w:p>
        </w:sdtContent>
      </w:sdt>
    </w:sdtContent>
  </w:sdt>
  <w:p w14:paraId="5602CB9D" w14:textId="77777777" w:rsidR="00F93F71" w:rsidRDefault="00F93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9DCF" w14:textId="77777777" w:rsidR="00720298" w:rsidRDefault="00720298" w:rsidP="007542BF">
      <w:r>
        <w:separator/>
      </w:r>
    </w:p>
  </w:footnote>
  <w:footnote w:type="continuationSeparator" w:id="0">
    <w:p w14:paraId="0CE79875" w14:textId="77777777" w:rsidR="00720298" w:rsidRDefault="00720298"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20"/>
    <w:multiLevelType w:val="hybridMultilevel"/>
    <w:tmpl w:val="2134348A"/>
    <w:lvl w:ilvl="0" w:tplc="5AC6E094">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BF2667"/>
    <w:multiLevelType w:val="hybridMultilevel"/>
    <w:tmpl w:val="0A3E3E34"/>
    <w:lvl w:ilvl="0" w:tplc="8EE0BA28">
      <w:start w:val="13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04704A"/>
    <w:multiLevelType w:val="hybridMultilevel"/>
    <w:tmpl w:val="430A50DC"/>
    <w:lvl w:ilvl="0" w:tplc="156ACE6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3577A7"/>
    <w:multiLevelType w:val="hybridMultilevel"/>
    <w:tmpl w:val="E57A16EE"/>
    <w:lvl w:ilvl="0" w:tplc="A4862C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B0609F"/>
    <w:multiLevelType w:val="hybridMultilevel"/>
    <w:tmpl w:val="884C66F0"/>
    <w:lvl w:ilvl="0" w:tplc="1384F3C6">
      <w:start w:val="1"/>
      <w:numFmt w:val="decimal"/>
      <w:lvlText w:val="%1)"/>
      <w:lvlJc w:val="left"/>
      <w:pPr>
        <w:ind w:left="2115" w:hanging="17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6" w15:restartNumberingAfterBreak="0">
    <w:nsid w:val="42031EB9"/>
    <w:multiLevelType w:val="hybridMultilevel"/>
    <w:tmpl w:val="2C620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6E7AA3"/>
    <w:multiLevelType w:val="hybridMultilevel"/>
    <w:tmpl w:val="AA724558"/>
    <w:lvl w:ilvl="0" w:tplc="7E8A031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A61F8B"/>
    <w:multiLevelType w:val="hybridMultilevel"/>
    <w:tmpl w:val="2B363F48"/>
    <w:lvl w:ilvl="0" w:tplc="A336E1EE">
      <w:start w:val="13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10" w15:restartNumberingAfterBreak="0">
    <w:nsid w:val="58C128E4"/>
    <w:multiLevelType w:val="hybridMultilevel"/>
    <w:tmpl w:val="640EFB90"/>
    <w:lvl w:ilvl="0" w:tplc="DC0654DE">
      <w:start w:val="1"/>
      <w:numFmt w:val="low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4193848"/>
    <w:multiLevelType w:val="hybridMultilevel"/>
    <w:tmpl w:val="FBACAEB2"/>
    <w:lvl w:ilvl="0" w:tplc="6784B3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C35050"/>
    <w:multiLevelType w:val="hybridMultilevel"/>
    <w:tmpl w:val="8A5A20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2"/>
  </w:num>
  <w:num w:numId="5">
    <w:abstractNumId w:val="0"/>
  </w:num>
  <w:num w:numId="6">
    <w:abstractNumId w:val="7"/>
  </w:num>
  <w:num w:numId="7">
    <w:abstractNumId w:val="6"/>
  </w:num>
  <w:num w:numId="8">
    <w:abstractNumId w:val="1"/>
  </w:num>
  <w:num w:numId="9">
    <w:abstractNumId w:val="8"/>
  </w:num>
  <w:num w:numId="10">
    <w:abstractNumId w:val="4"/>
  </w:num>
  <w:num w:numId="11">
    <w:abstractNumId w:val="13"/>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03AB1"/>
    <w:rsid w:val="00016973"/>
    <w:rsid w:val="00020F27"/>
    <w:rsid w:val="00025793"/>
    <w:rsid w:val="00035394"/>
    <w:rsid w:val="000410F4"/>
    <w:rsid w:val="00050C94"/>
    <w:rsid w:val="000512A0"/>
    <w:rsid w:val="00056BEA"/>
    <w:rsid w:val="00060100"/>
    <w:rsid w:val="000714F8"/>
    <w:rsid w:val="00071849"/>
    <w:rsid w:val="00074A79"/>
    <w:rsid w:val="000840F7"/>
    <w:rsid w:val="0008562C"/>
    <w:rsid w:val="00092EEB"/>
    <w:rsid w:val="000A19F6"/>
    <w:rsid w:val="000A2876"/>
    <w:rsid w:val="000B106C"/>
    <w:rsid w:val="000C0C56"/>
    <w:rsid w:val="000C2EC8"/>
    <w:rsid w:val="000D0006"/>
    <w:rsid w:val="000D7B93"/>
    <w:rsid w:val="00102E75"/>
    <w:rsid w:val="00106A98"/>
    <w:rsid w:val="00110AE3"/>
    <w:rsid w:val="00116D01"/>
    <w:rsid w:val="00125125"/>
    <w:rsid w:val="00125741"/>
    <w:rsid w:val="00127FF4"/>
    <w:rsid w:val="001315A8"/>
    <w:rsid w:val="0013675A"/>
    <w:rsid w:val="00144C12"/>
    <w:rsid w:val="001479F9"/>
    <w:rsid w:val="00155497"/>
    <w:rsid w:val="001574D0"/>
    <w:rsid w:val="001675ED"/>
    <w:rsid w:val="00181DDA"/>
    <w:rsid w:val="00190ED6"/>
    <w:rsid w:val="00191A5A"/>
    <w:rsid w:val="00196D2A"/>
    <w:rsid w:val="001A15D1"/>
    <w:rsid w:val="001B55EC"/>
    <w:rsid w:val="001B6173"/>
    <w:rsid w:val="001F0A79"/>
    <w:rsid w:val="0021083F"/>
    <w:rsid w:val="002116CF"/>
    <w:rsid w:val="0021761E"/>
    <w:rsid w:val="0022081C"/>
    <w:rsid w:val="00234B08"/>
    <w:rsid w:val="00235683"/>
    <w:rsid w:val="00237750"/>
    <w:rsid w:val="00241A8C"/>
    <w:rsid w:val="00242A17"/>
    <w:rsid w:val="00255E38"/>
    <w:rsid w:val="00257CBB"/>
    <w:rsid w:val="00266CAB"/>
    <w:rsid w:val="002738EC"/>
    <w:rsid w:val="00282979"/>
    <w:rsid w:val="002A37D5"/>
    <w:rsid w:val="002D08A2"/>
    <w:rsid w:val="002E4E13"/>
    <w:rsid w:val="00304C1D"/>
    <w:rsid w:val="003204D1"/>
    <w:rsid w:val="00320A6C"/>
    <w:rsid w:val="0032657A"/>
    <w:rsid w:val="00334983"/>
    <w:rsid w:val="00352296"/>
    <w:rsid w:val="00352E02"/>
    <w:rsid w:val="00356E54"/>
    <w:rsid w:val="0035773F"/>
    <w:rsid w:val="00373354"/>
    <w:rsid w:val="0037544E"/>
    <w:rsid w:val="00375851"/>
    <w:rsid w:val="003836FA"/>
    <w:rsid w:val="003873B9"/>
    <w:rsid w:val="00391E2A"/>
    <w:rsid w:val="0039404D"/>
    <w:rsid w:val="003A17F9"/>
    <w:rsid w:val="003A1F34"/>
    <w:rsid w:val="003B2231"/>
    <w:rsid w:val="003C5415"/>
    <w:rsid w:val="003C5572"/>
    <w:rsid w:val="003C726E"/>
    <w:rsid w:val="003D1CA5"/>
    <w:rsid w:val="003D299C"/>
    <w:rsid w:val="003D4AD9"/>
    <w:rsid w:val="003E0B80"/>
    <w:rsid w:val="003E2656"/>
    <w:rsid w:val="003E7695"/>
    <w:rsid w:val="003F5A51"/>
    <w:rsid w:val="003F69ED"/>
    <w:rsid w:val="00421A34"/>
    <w:rsid w:val="00433EFA"/>
    <w:rsid w:val="00433FBA"/>
    <w:rsid w:val="00436112"/>
    <w:rsid w:val="004367C1"/>
    <w:rsid w:val="00446AD1"/>
    <w:rsid w:val="00457445"/>
    <w:rsid w:val="00470B56"/>
    <w:rsid w:val="00482E3C"/>
    <w:rsid w:val="00490D73"/>
    <w:rsid w:val="00495E85"/>
    <w:rsid w:val="004A1070"/>
    <w:rsid w:val="004A4439"/>
    <w:rsid w:val="004A51C5"/>
    <w:rsid w:val="004C1734"/>
    <w:rsid w:val="004C1F61"/>
    <w:rsid w:val="004C33DF"/>
    <w:rsid w:val="004C5879"/>
    <w:rsid w:val="004E4FC7"/>
    <w:rsid w:val="00502857"/>
    <w:rsid w:val="00520FE8"/>
    <w:rsid w:val="00523C41"/>
    <w:rsid w:val="005263DB"/>
    <w:rsid w:val="005344DB"/>
    <w:rsid w:val="00535FD7"/>
    <w:rsid w:val="005822A4"/>
    <w:rsid w:val="00582FF9"/>
    <w:rsid w:val="005937C0"/>
    <w:rsid w:val="005A2F3A"/>
    <w:rsid w:val="005A3B4C"/>
    <w:rsid w:val="005A4FE1"/>
    <w:rsid w:val="005E00A7"/>
    <w:rsid w:val="005E0B22"/>
    <w:rsid w:val="005E2830"/>
    <w:rsid w:val="005F7BE5"/>
    <w:rsid w:val="00606C8B"/>
    <w:rsid w:val="00615940"/>
    <w:rsid w:val="00620365"/>
    <w:rsid w:val="00622AC3"/>
    <w:rsid w:val="0062326C"/>
    <w:rsid w:val="0062779E"/>
    <w:rsid w:val="00627A68"/>
    <w:rsid w:val="0063544D"/>
    <w:rsid w:val="006355B1"/>
    <w:rsid w:val="00641ABB"/>
    <w:rsid w:val="00654FAA"/>
    <w:rsid w:val="00661E60"/>
    <w:rsid w:val="006637C5"/>
    <w:rsid w:val="00687D99"/>
    <w:rsid w:val="0069449F"/>
    <w:rsid w:val="00696386"/>
    <w:rsid w:val="006C7E1B"/>
    <w:rsid w:val="006E144D"/>
    <w:rsid w:val="006F3FD7"/>
    <w:rsid w:val="007070C4"/>
    <w:rsid w:val="00720298"/>
    <w:rsid w:val="00741936"/>
    <w:rsid w:val="00744B51"/>
    <w:rsid w:val="00746C7F"/>
    <w:rsid w:val="00750D83"/>
    <w:rsid w:val="00751122"/>
    <w:rsid w:val="007542BF"/>
    <w:rsid w:val="00756DAA"/>
    <w:rsid w:val="00761F83"/>
    <w:rsid w:val="007763C5"/>
    <w:rsid w:val="00786DFA"/>
    <w:rsid w:val="00787A71"/>
    <w:rsid w:val="00792BB0"/>
    <w:rsid w:val="007A0FC6"/>
    <w:rsid w:val="007A60DD"/>
    <w:rsid w:val="007B0778"/>
    <w:rsid w:val="007C15C7"/>
    <w:rsid w:val="007C58A3"/>
    <w:rsid w:val="007D6F52"/>
    <w:rsid w:val="007D7919"/>
    <w:rsid w:val="007E18C0"/>
    <w:rsid w:val="007E286D"/>
    <w:rsid w:val="007E5A28"/>
    <w:rsid w:val="007E5DF5"/>
    <w:rsid w:val="007F2F7A"/>
    <w:rsid w:val="0080276E"/>
    <w:rsid w:val="00805D40"/>
    <w:rsid w:val="00815660"/>
    <w:rsid w:val="00822DEB"/>
    <w:rsid w:val="00826EA4"/>
    <w:rsid w:val="00830CCE"/>
    <w:rsid w:val="00835F24"/>
    <w:rsid w:val="00836820"/>
    <w:rsid w:val="00837AB8"/>
    <w:rsid w:val="00843F42"/>
    <w:rsid w:val="00856AD7"/>
    <w:rsid w:val="00865F07"/>
    <w:rsid w:val="00881660"/>
    <w:rsid w:val="008828E2"/>
    <w:rsid w:val="00890F9F"/>
    <w:rsid w:val="00892BD2"/>
    <w:rsid w:val="008A20EF"/>
    <w:rsid w:val="008F5695"/>
    <w:rsid w:val="00913FF0"/>
    <w:rsid w:val="00924470"/>
    <w:rsid w:val="009255B1"/>
    <w:rsid w:val="00931DF0"/>
    <w:rsid w:val="009338D9"/>
    <w:rsid w:val="00934726"/>
    <w:rsid w:val="009377B6"/>
    <w:rsid w:val="00937B37"/>
    <w:rsid w:val="00953204"/>
    <w:rsid w:val="00955DEA"/>
    <w:rsid w:val="00960333"/>
    <w:rsid w:val="00962DA8"/>
    <w:rsid w:val="0097478F"/>
    <w:rsid w:val="009809AA"/>
    <w:rsid w:val="009821B7"/>
    <w:rsid w:val="009950F9"/>
    <w:rsid w:val="009B347E"/>
    <w:rsid w:val="009B43F9"/>
    <w:rsid w:val="009B4A1B"/>
    <w:rsid w:val="009C4685"/>
    <w:rsid w:val="009F72DF"/>
    <w:rsid w:val="00A13274"/>
    <w:rsid w:val="00A14F7D"/>
    <w:rsid w:val="00A173C6"/>
    <w:rsid w:val="00A23859"/>
    <w:rsid w:val="00A553CF"/>
    <w:rsid w:val="00A67920"/>
    <w:rsid w:val="00A727BF"/>
    <w:rsid w:val="00A75AEC"/>
    <w:rsid w:val="00A82C00"/>
    <w:rsid w:val="00A87064"/>
    <w:rsid w:val="00A906C1"/>
    <w:rsid w:val="00A9293A"/>
    <w:rsid w:val="00A96B4F"/>
    <w:rsid w:val="00A97895"/>
    <w:rsid w:val="00AA382F"/>
    <w:rsid w:val="00AA55B6"/>
    <w:rsid w:val="00AB642F"/>
    <w:rsid w:val="00AC48A6"/>
    <w:rsid w:val="00AC6D61"/>
    <w:rsid w:val="00AC7D46"/>
    <w:rsid w:val="00AD29FC"/>
    <w:rsid w:val="00AF1211"/>
    <w:rsid w:val="00AF1952"/>
    <w:rsid w:val="00AF1CBA"/>
    <w:rsid w:val="00B031D7"/>
    <w:rsid w:val="00B11EB7"/>
    <w:rsid w:val="00B36DC2"/>
    <w:rsid w:val="00B5160D"/>
    <w:rsid w:val="00B51B7F"/>
    <w:rsid w:val="00B76C48"/>
    <w:rsid w:val="00B800CF"/>
    <w:rsid w:val="00B8585D"/>
    <w:rsid w:val="00B86B2B"/>
    <w:rsid w:val="00B87B81"/>
    <w:rsid w:val="00B9695D"/>
    <w:rsid w:val="00BB13E9"/>
    <w:rsid w:val="00BB5EE3"/>
    <w:rsid w:val="00BB7CC5"/>
    <w:rsid w:val="00BC0CAA"/>
    <w:rsid w:val="00BC72A3"/>
    <w:rsid w:val="00BC747A"/>
    <w:rsid w:val="00BD1269"/>
    <w:rsid w:val="00BF5578"/>
    <w:rsid w:val="00C00A7F"/>
    <w:rsid w:val="00C01D0D"/>
    <w:rsid w:val="00C12AB6"/>
    <w:rsid w:val="00C25DEA"/>
    <w:rsid w:val="00C50FBA"/>
    <w:rsid w:val="00C54D52"/>
    <w:rsid w:val="00C64A6A"/>
    <w:rsid w:val="00C75CCD"/>
    <w:rsid w:val="00C95430"/>
    <w:rsid w:val="00C973B9"/>
    <w:rsid w:val="00C9795C"/>
    <w:rsid w:val="00CB464A"/>
    <w:rsid w:val="00CB6852"/>
    <w:rsid w:val="00CC312F"/>
    <w:rsid w:val="00CD2E61"/>
    <w:rsid w:val="00CE42B7"/>
    <w:rsid w:val="00CF33E7"/>
    <w:rsid w:val="00D00C1D"/>
    <w:rsid w:val="00D10EB3"/>
    <w:rsid w:val="00D1179F"/>
    <w:rsid w:val="00D14992"/>
    <w:rsid w:val="00D21EC8"/>
    <w:rsid w:val="00D2425C"/>
    <w:rsid w:val="00D25E6D"/>
    <w:rsid w:val="00D329B4"/>
    <w:rsid w:val="00D709C9"/>
    <w:rsid w:val="00D72216"/>
    <w:rsid w:val="00D72664"/>
    <w:rsid w:val="00D77E57"/>
    <w:rsid w:val="00D867DB"/>
    <w:rsid w:val="00D9152D"/>
    <w:rsid w:val="00D96529"/>
    <w:rsid w:val="00DF607C"/>
    <w:rsid w:val="00E012A9"/>
    <w:rsid w:val="00E21CCC"/>
    <w:rsid w:val="00E33E51"/>
    <w:rsid w:val="00E35401"/>
    <w:rsid w:val="00E70AFA"/>
    <w:rsid w:val="00E8459F"/>
    <w:rsid w:val="00E85B28"/>
    <w:rsid w:val="00EA618F"/>
    <w:rsid w:val="00EA7D25"/>
    <w:rsid w:val="00EB12C4"/>
    <w:rsid w:val="00EB140B"/>
    <w:rsid w:val="00EB3DC4"/>
    <w:rsid w:val="00EB49F1"/>
    <w:rsid w:val="00EC3CA9"/>
    <w:rsid w:val="00EC4EFD"/>
    <w:rsid w:val="00ED56CC"/>
    <w:rsid w:val="00EE19DD"/>
    <w:rsid w:val="00EE7D74"/>
    <w:rsid w:val="00F0732F"/>
    <w:rsid w:val="00F12113"/>
    <w:rsid w:val="00F218DE"/>
    <w:rsid w:val="00F360A3"/>
    <w:rsid w:val="00F4572E"/>
    <w:rsid w:val="00F530F1"/>
    <w:rsid w:val="00F5617C"/>
    <w:rsid w:val="00F563E4"/>
    <w:rsid w:val="00F56CB9"/>
    <w:rsid w:val="00F62179"/>
    <w:rsid w:val="00F634DF"/>
    <w:rsid w:val="00F718EA"/>
    <w:rsid w:val="00F918EE"/>
    <w:rsid w:val="00F93F71"/>
    <w:rsid w:val="00FA28F0"/>
    <w:rsid w:val="00FC057D"/>
    <w:rsid w:val="00FC5BED"/>
    <w:rsid w:val="00FC6981"/>
    <w:rsid w:val="00FC7C08"/>
    <w:rsid w:val="00FD15B6"/>
    <w:rsid w:val="00FE5A73"/>
    <w:rsid w:val="00FF0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5E7F"/>
  <w15:chartTrackingRefBased/>
  <w15:docId w15:val="{2B43E10B-6590-4CF3-B1E1-91679A71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tabs>
        <w:tab w:val="clear" w:pos="360"/>
        <w:tab w:val="num" w:pos="284"/>
      </w:tabs>
      <w:ind w:left="0" w:firstLine="0"/>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6CAB"/>
    <w:pPr>
      <w:ind w:left="720"/>
      <w:contextualSpacing/>
    </w:pPr>
  </w:style>
  <w:style w:type="paragraph" w:styleId="BalonMetni">
    <w:name w:val="Balloon Text"/>
    <w:basedOn w:val="Normal"/>
    <w:link w:val="BalonMetniChar"/>
    <w:uiPriority w:val="99"/>
    <w:semiHidden/>
    <w:unhideWhenUsed/>
    <w:rsid w:val="008F56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695"/>
    <w:rPr>
      <w:rFonts w:ascii="Segoe UI" w:eastAsia="Times New Roman" w:hAnsi="Segoe UI" w:cs="Segoe UI"/>
      <w:sz w:val="18"/>
      <w:szCs w:val="18"/>
    </w:rPr>
  </w:style>
  <w:style w:type="character" w:styleId="Kpr">
    <w:name w:val="Hyperlink"/>
    <w:basedOn w:val="VarsaylanParagrafYazTipi"/>
    <w:uiPriority w:val="99"/>
    <w:unhideWhenUsed/>
    <w:rsid w:val="001A15D1"/>
    <w:rPr>
      <w:color w:val="0563C1" w:themeColor="hyperlink"/>
      <w:u w:val="single"/>
    </w:rPr>
  </w:style>
  <w:style w:type="character" w:styleId="AklamaBavurusu">
    <w:name w:val="annotation reference"/>
    <w:basedOn w:val="VarsaylanParagrafYazTipi"/>
    <w:uiPriority w:val="99"/>
    <w:semiHidden/>
    <w:unhideWhenUsed/>
    <w:rsid w:val="0032657A"/>
    <w:rPr>
      <w:sz w:val="16"/>
      <w:szCs w:val="16"/>
    </w:rPr>
  </w:style>
  <w:style w:type="paragraph" w:styleId="AklamaMetni">
    <w:name w:val="annotation text"/>
    <w:basedOn w:val="Normal"/>
    <w:link w:val="AklamaMetniChar"/>
    <w:uiPriority w:val="99"/>
    <w:semiHidden/>
    <w:unhideWhenUsed/>
    <w:rsid w:val="0032657A"/>
  </w:style>
  <w:style w:type="character" w:customStyle="1" w:styleId="AklamaMetniChar">
    <w:name w:val="Açıklama Metni Char"/>
    <w:basedOn w:val="VarsaylanParagrafYazTipi"/>
    <w:link w:val="AklamaMetni"/>
    <w:uiPriority w:val="99"/>
    <w:semiHidden/>
    <w:rsid w:val="0032657A"/>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32657A"/>
    <w:rPr>
      <w:b/>
      <w:bCs/>
    </w:rPr>
  </w:style>
  <w:style w:type="character" w:customStyle="1" w:styleId="AklamaKonusuChar">
    <w:name w:val="Açıklama Konusu Char"/>
    <w:basedOn w:val="AklamaMetniChar"/>
    <w:link w:val="AklamaKonusu"/>
    <w:uiPriority w:val="99"/>
    <w:semiHidden/>
    <w:rsid w:val="003265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3618">
      <w:bodyDiv w:val="1"/>
      <w:marLeft w:val="0"/>
      <w:marRight w:val="0"/>
      <w:marTop w:val="0"/>
      <w:marBottom w:val="0"/>
      <w:divBdr>
        <w:top w:val="none" w:sz="0" w:space="0" w:color="auto"/>
        <w:left w:val="none" w:sz="0" w:space="0" w:color="auto"/>
        <w:bottom w:val="none" w:sz="0" w:space="0" w:color="auto"/>
        <w:right w:val="none" w:sz="0" w:space="0" w:color="auto"/>
      </w:divBdr>
    </w:div>
    <w:div w:id="409888229">
      <w:bodyDiv w:val="1"/>
      <w:marLeft w:val="0"/>
      <w:marRight w:val="0"/>
      <w:marTop w:val="0"/>
      <w:marBottom w:val="0"/>
      <w:divBdr>
        <w:top w:val="none" w:sz="0" w:space="0" w:color="auto"/>
        <w:left w:val="none" w:sz="0" w:space="0" w:color="auto"/>
        <w:bottom w:val="none" w:sz="0" w:space="0" w:color="auto"/>
        <w:right w:val="none" w:sz="0" w:space="0" w:color="auto"/>
      </w:divBdr>
    </w:div>
    <w:div w:id="503474579">
      <w:bodyDiv w:val="1"/>
      <w:marLeft w:val="0"/>
      <w:marRight w:val="0"/>
      <w:marTop w:val="0"/>
      <w:marBottom w:val="0"/>
      <w:divBdr>
        <w:top w:val="none" w:sz="0" w:space="0" w:color="auto"/>
        <w:left w:val="none" w:sz="0" w:space="0" w:color="auto"/>
        <w:bottom w:val="none" w:sz="0" w:space="0" w:color="auto"/>
        <w:right w:val="none" w:sz="0" w:space="0" w:color="auto"/>
      </w:divBdr>
    </w:div>
    <w:div w:id="592587407">
      <w:bodyDiv w:val="1"/>
      <w:marLeft w:val="0"/>
      <w:marRight w:val="0"/>
      <w:marTop w:val="0"/>
      <w:marBottom w:val="0"/>
      <w:divBdr>
        <w:top w:val="none" w:sz="0" w:space="0" w:color="auto"/>
        <w:left w:val="none" w:sz="0" w:space="0" w:color="auto"/>
        <w:bottom w:val="none" w:sz="0" w:space="0" w:color="auto"/>
        <w:right w:val="none" w:sz="0" w:space="0" w:color="auto"/>
      </w:divBdr>
    </w:div>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899944552">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1995143567">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A4EF-AC4A-4215-A344-C0C3EEF5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3096</Words>
  <Characters>17648</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Selim Besikçi</cp:lastModifiedBy>
  <cp:revision>4</cp:revision>
  <cp:lastPrinted>2025-05-27T12:57:00Z</cp:lastPrinted>
  <dcterms:created xsi:type="dcterms:W3CDTF">2025-05-23T06:47:00Z</dcterms:created>
  <dcterms:modified xsi:type="dcterms:W3CDTF">2025-05-27T12:57:00Z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A5BC3CFD-4D51-461E-B5F0-D84C6FA67A36</vt:lpwstr>
  </property>
  <property fmtid="{D5CDD505-2E9C-101B-9397-08002B2CF9AE}" pid="3" name="DetectedPolicyPropertyName">
    <vt:lpwstr/>
  </property>
  <property fmtid="{D5CDD505-2E9C-101B-9397-08002B2CF9AE}" pid="4" name="DetectedKeywordsPropertyName">
    <vt:lpwstr/>
  </property>
  <property fmtid="{D5CDD505-2E9C-101B-9397-08002B2CF9AE}" pid="5" name="Word_AddedWatermark_PropertyName">
    <vt:lpwstr/>
  </property>
  <property fmtid="{D5CDD505-2E9C-101B-9397-08002B2CF9AE}" pid="6" name="Word_AddedHeader_PropertyName">
    <vt:lpwstr/>
  </property>
</Properties>
</file>